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5E41" w14:textId="08F01EAD" w:rsidR="005835A7" w:rsidRPr="007538D0" w:rsidRDefault="005835A7" w:rsidP="007C4EBA">
      <w:pPr>
        <w:tabs>
          <w:tab w:val="left" w:pos="1695"/>
        </w:tabs>
        <w:spacing w:after="0" w:line="240" w:lineRule="auto"/>
        <w:jc w:val="right"/>
        <w:rPr>
          <w:rFonts w:cstheme="minorHAnsi"/>
        </w:rPr>
      </w:pPr>
      <w:r w:rsidRPr="007538D0">
        <w:rPr>
          <w:rFonts w:cstheme="minorHAnsi"/>
          <w:noProof/>
        </w:rPr>
        <mc:AlternateContent>
          <mc:Choice Requires="wpg">
            <w:drawing>
              <wp:anchor distT="0" distB="0" distL="114300" distR="114300" simplePos="0" relativeHeight="251660288" behindDoc="1" locked="0" layoutInCell="1" allowOverlap="1" wp14:anchorId="7A48EB9D" wp14:editId="5FA33A6D">
                <wp:simplePos x="0" y="0"/>
                <wp:positionH relativeFrom="page">
                  <wp:posOffset>438785</wp:posOffset>
                </wp:positionH>
                <wp:positionV relativeFrom="paragraph">
                  <wp:posOffset>243840</wp:posOffset>
                </wp:positionV>
                <wp:extent cx="6896100" cy="1270"/>
                <wp:effectExtent l="10160" t="18415" r="1841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84"/>
                          <a:chExt cx="10860" cy="2"/>
                        </a:xfrm>
                      </wpg:grpSpPr>
                      <wps:wsp>
                        <wps:cNvPr id="2" name="Freeform 3"/>
                        <wps:cNvSpPr>
                          <a:spLocks/>
                        </wps:cNvSpPr>
                        <wps:spPr bwMode="auto">
                          <a:xfrm>
                            <a:off x="691" y="38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9A026" id="Group 2" o:spid="_x0000_s1026" style="position:absolute;margin-left:34.55pt;margin-top:19.2pt;width:543pt;height:.1pt;z-index:-251656192;mso-position-horizontal-relative:page" coordorigin="691,38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">
                <v:shape id="Freeform 3" o:spid="_x0000_s1027" style="position:absolute;left:691;top:38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" path="m,l10860,e" filled="f" strokeweight="1.54pt">
                  <v:path arrowok="t" o:connecttype="custom" o:connectlocs="0,0;10860,0" o:connectangles="0,0"/>
                </v:shape>
                <w10:wrap anchorx="page"/>
              </v:group>
            </w:pict>
          </mc:Fallback>
        </mc:AlternateContent>
      </w:r>
      <w:r w:rsidRPr="007538D0">
        <w:rPr>
          <w:rFonts w:eastAsia="Calibri" w:cstheme="minorHAnsi"/>
          <w:b/>
          <w:bCs/>
        </w:rPr>
        <w:t>Pos</w:t>
      </w:r>
      <w:r w:rsidRPr="007538D0">
        <w:rPr>
          <w:rFonts w:eastAsia="Calibri" w:cstheme="minorHAnsi"/>
          <w:b/>
          <w:bCs/>
          <w:spacing w:val="1"/>
        </w:rPr>
        <w:t>i</w:t>
      </w:r>
      <w:r w:rsidRPr="007538D0">
        <w:rPr>
          <w:rFonts w:eastAsia="Calibri" w:cstheme="minorHAnsi"/>
          <w:b/>
          <w:bCs/>
        </w:rPr>
        <w:t>tion</w:t>
      </w:r>
      <w:r w:rsidRPr="007538D0">
        <w:rPr>
          <w:rFonts w:eastAsia="Calibri" w:cstheme="minorHAnsi"/>
          <w:b/>
          <w:bCs/>
          <w:spacing w:val="-6"/>
        </w:rPr>
        <w:t xml:space="preserve"> </w:t>
      </w:r>
      <w:r w:rsidRPr="007538D0">
        <w:rPr>
          <w:rFonts w:eastAsia="Calibri" w:cstheme="minorHAnsi"/>
          <w:b/>
          <w:bCs/>
        </w:rPr>
        <w:t>D</w:t>
      </w:r>
      <w:r w:rsidRPr="007538D0">
        <w:rPr>
          <w:rFonts w:eastAsia="Calibri" w:cstheme="minorHAnsi"/>
          <w:b/>
          <w:bCs/>
          <w:spacing w:val="-1"/>
        </w:rPr>
        <w:t>e</w:t>
      </w:r>
      <w:r w:rsidRPr="007538D0">
        <w:rPr>
          <w:rFonts w:eastAsia="Calibri" w:cstheme="minorHAnsi"/>
          <w:b/>
          <w:bCs/>
        </w:rPr>
        <w:t>s</w:t>
      </w:r>
      <w:r w:rsidRPr="007538D0">
        <w:rPr>
          <w:rFonts w:eastAsia="Calibri" w:cstheme="minorHAnsi"/>
          <w:b/>
          <w:bCs/>
          <w:spacing w:val="-2"/>
        </w:rPr>
        <w:t>c</w:t>
      </w:r>
      <w:r w:rsidRPr="007538D0">
        <w:rPr>
          <w:rFonts w:eastAsia="Calibri" w:cstheme="minorHAnsi"/>
          <w:b/>
          <w:bCs/>
          <w:spacing w:val="1"/>
        </w:rPr>
        <w:t>r</w:t>
      </w:r>
      <w:r w:rsidRPr="007538D0">
        <w:rPr>
          <w:rFonts w:eastAsia="Calibri" w:cstheme="minorHAnsi"/>
          <w:b/>
          <w:bCs/>
          <w:spacing w:val="1"/>
          <w:w w:val="99"/>
        </w:rPr>
        <w:t>i</w:t>
      </w:r>
      <w:r w:rsidRPr="007538D0">
        <w:rPr>
          <w:rFonts w:eastAsia="Calibri" w:cstheme="minorHAnsi"/>
          <w:b/>
          <w:bCs/>
          <w:spacing w:val="-2"/>
          <w:w w:val="99"/>
        </w:rPr>
        <w:t>p</w:t>
      </w:r>
      <w:r w:rsidRPr="007538D0">
        <w:rPr>
          <w:rFonts w:eastAsia="Calibri" w:cstheme="minorHAnsi"/>
          <w:b/>
          <w:bCs/>
          <w:w w:val="99"/>
        </w:rPr>
        <w:t>t</w:t>
      </w:r>
      <w:r w:rsidRPr="007538D0">
        <w:rPr>
          <w:rFonts w:eastAsia="Calibri" w:cstheme="minorHAnsi"/>
          <w:b/>
          <w:bCs/>
          <w:spacing w:val="2"/>
          <w:w w:val="99"/>
        </w:rPr>
        <w:t>i</w:t>
      </w:r>
      <w:r w:rsidRPr="007538D0">
        <w:rPr>
          <w:rFonts w:eastAsia="Calibri" w:cstheme="minorHAnsi"/>
          <w:b/>
          <w:bCs/>
          <w:spacing w:val="-2"/>
          <w:w w:val="99"/>
        </w:rPr>
        <w:t>o</w:t>
      </w:r>
      <w:r w:rsidRPr="007538D0">
        <w:rPr>
          <w:rFonts w:eastAsia="Calibri" w:cstheme="minorHAnsi"/>
          <w:b/>
          <w:bCs/>
          <w:w w:val="99"/>
        </w:rPr>
        <w:t>n</w:t>
      </w:r>
    </w:p>
    <w:p w14:paraId="6F31BA61" w14:textId="208E2A0E" w:rsidR="005835A7" w:rsidRPr="007538D0" w:rsidRDefault="005835A7" w:rsidP="007C4EBA">
      <w:pPr>
        <w:spacing w:before="6" w:after="0" w:line="240" w:lineRule="auto"/>
        <w:rPr>
          <w:rFonts w:cstheme="minorHAnsi"/>
        </w:rPr>
      </w:pPr>
    </w:p>
    <w:p w14:paraId="61C8021D" w14:textId="56A6F6C2" w:rsidR="005835A7" w:rsidRPr="007538D0" w:rsidRDefault="005835A7" w:rsidP="007C4EBA">
      <w:pPr>
        <w:tabs>
          <w:tab w:val="left" w:pos="1780"/>
        </w:tabs>
        <w:spacing w:before="11" w:after="0" w:line="240" w:lineRule="auto"/>
        <w:ind w:right="-20"/>
        <w:rPr>
          <w:rFonts w:eastAsia="Calibri" w:cstheme="minorHAnsi"/>
          <w:b/>
        </w:rPr>
      </w:pPr>
      <w:r w:rsidRPr="007538D0">
        <w:rPr>
          <w:rFonts w:eastAsia="Calibri" w:cstheme="minorHAnsi"/>
          <w:b/>
          <w:bCs/>
        </w:rPr>
        <w:t>Job</w:t>
      </w:r>
      <w:r w:rsidRPr="007538D0">
        <w:rPr>
          <w:rFonts w:eastAsia="Calibri" w:cstheme="minorHAnsi"/>
          <w:b/>
          <w:bCs/>
          <w:spacing w:val="-1"/>
        </w:rPr>
        <w:t xml:space="preserve"> T</w:t>
      </w:r>
      <w:r w:rsidRPr="007538D0">
        <w:rPr>
          <w:rFonts w:eastAsia="Calibri" w:cstheme="minorHAnsi"/>
          <w:b/>
          <w:bCs/>
          <w:spacing w:val="1"/>
        </w:rPr>
        <w:t>i</w:t>
      </w:r>
      <w:r w:rsidRPr="007538D0">
        <w:rPr>
          <w:rFonts w:eastAsia="Calibri" w:cstheme="minorHAnsi"/>
          <w:b/>
          <w:bCs/>
          <w:spacing w:val="-2"/>
        </w:rPr>
        <w:t>t</w:t>
      </w:r>
      <w:r w:rsidRPr="007538D0">
        <w:rPr>
          <w:rFonts w:eastAsia="Calibri" w:cstheme="minorHAnsi"/>
          <w:b/>
          <w:bCs/>
          <w:spacing w:val="1"/>
        </w:rPr>
        <w:t>l</w:t>
      </w:r>
      <w:r w:rsidRPr="007538D0">
        <w:rPr>
          <w:rFonts w:eastAsia="Calibri" w:cstheme="minorHAnsi"/>
          <w:b/>
          <w:bCs/>
          <w:spacing w:val="-1"/>
        </w:rPr>
        <w:t>e</w:t>
      </w:r>
      <w:r w:rsidRPr="007538D0">
        <w:rPr>
          <w:rFonts w:eastAsia="Calibri" w:cstheme="minorHAnsi"/>
          <w:b/>
          <w:bCs/>
        </w:rPr>
        <w:t>:</w:t>
      </w:r>
      <w:r w:rsidRPr="007538D0">
        <w:rPr>
          <w:rFonts w:eastAsia="Calibri" w:cstheme="minorHAnsi"/>
          <w:b/>
          <w:bCs/>
        </w:rPr>
        <w:tab/>
      </w:r>
      <w:r w:rsidR="004C5FD7" w:rsidRPr="007538D0">
        <w:rPr>
          <w:rFonts w:eastAsia="Calibri" w:cstheme="minorHAnsi"/>
          <w:b/>
        </w:rPr>
        <w:t xml:space="preserve">On-Call </w:t>
      </w:r>
      <w:r w:rsidR="002A789A" w:rsidRPr="007538D0">
        <w:rPr>
          <w:rFonts w:eastAsia="Calibri" w:cstheme="minorHAnsi"/>
          <w:b/>
        </w:rPr>
        <w:t>Shelter Assistant</w:t>
      </w:r>
    </w:p>
    <w:p w14:paraId="5105FB82" w14:textId="06C9827C" w:rsidR="005835A7" w:rsidRPr="007538D0" w:rsidRDefault="005835A7" w:rsidP="007C4EBA">
      <w:pPr>
        <w:tabs>
          <w:tab w:val="left" w:pos="1780"/>
        </w:tabs>
        <w:spacing w:after="0" w:line="240" w:lineRule="auto"/>
        <w:ind w:right="-20"/>
        <w:rPr>
          <w:rFonts w:eastAsia="Calibri" w:cstheme="minorHAnsi"/>
        </w:rPr>
      </w:pPr>
      <w:r w:rsidRPr="007538D0">
        <w:rPr>
          <w:rFonts w:eastAsia="Calibri" w:cstheme="minorHAnsi"/>
          <w:b/>
          <w:bCs/>
        </w:rPr>
        <w:t>Su</w:t>
      </w:r>
      <w:r w:rsidRPr="007538D0">
        <w:rPr>
          <w:rFonts w:eastAsia="Calibri" w:cstheme="minorHAnsi"/>
          <w:b/>
          <w:bCs/>
          <w:spacing w:val="1"/>
        </w:rPr>
        <w:t>p</w:t>
      </w:r>
      <w:r w:rsidRPr="007538D0">
        <w:rPr>
          <w:rFonts w:eastAsia="Calibri" w:cstheme="minorHAnsi"/>
          <w:b/>
          <w:bCs/>
          <w:spacing w:val="-1"/>
        </w:rPr>
        <w:t>e</w:t>
      </w:r>
      <w:r w:rsidRPr="007538D0">
        <w:rPr>
          <w:rFonts w:eastAsia="Calibri" w:cstheme="minorHAnsi"/>
          <w:b/>
          <w:bCs/>
          <w:spacing w:val="1"/>
        </w:rPr>
        <w:t>r</w:t>
      </w:r>
      <w:r w:rsidRPr="007538D0">
        <w:rPr>
          <w:rFonts w:eastAsia="Calibri" w:cstheme="minorHAnsi"/>
          <w:b/>
          <w:bCs/>
        </w:rPr>
        <w:t>vis</w:t>
      </w:r>
      <w:r w:rsidRPr="007538D0">
        <w:rPr>
          <w:rFonts w:eastAsia="Calibri" w:cstheme="minorHAnsi"/>
          <w:b/>
          <w:bCs/>
          <w:spacing w:val="1"/>
        </w:rPr>
        <w:t>o</w:t>
      </w:r>
      <w:r w:rsidRPr="007538D0">
        <w:rPr>
          <w:rFonts w:eastAsia="Calibri" w:cstheme="minorHAnsi"/>
          <w:b/>
          <w:bCs/>
          <w:spacing w:val="-1"/>
        </w:rPr>
        <w:t>r</w:t>
      </w:r>
      <w:r w:rsidRPr="007538D0">
        <w:rPr>
          <w:rFonts w:eastAsia="Calibri" w:cstheme="minorHAnsi"/>
          <w:b/>
          <w:bCs/>
        </w:rPr>
        <w:t>:</w:t>
      </w:r>
      <w:r w:rsidRPr="007538D0">
        <w:rPr>
          <w:rFonts w:eastAsia="Calibri" w:cstheme="minorHAnsi"/>
          <w:b/>
          <w:bCs/>
        </w:rPr>
        <w:tab/>
      </w:r>
      <w:r w:rsidR="00AB36AE" w:rsidRPr="007538D0">
        <w:rPr>
          <w:rFonts w:eastAsia="Calibri" w:cstheme="minorHAnsi"/>
        </w:rPr>
        <w:t xml:space="preserve">Shelter </w:t>
      </w:r>
      <w:r w:rsidR="009F567F" w:rsidRPr="007538D0">
        <w:rPr>
          <w:rFonts w:eastAsia="Calibri" w:cstheme="minorHAnsi"/>
        </w:rPr>
        <w:t>Operations</w:t>
      </w:r>
      <w:r w:rsidR="00AB36AE" w:rsidRPr="007538D0">
        <w:rPr>
          <w:rFonts w:eastAsia="Calibri" w:cstheme="minorHAnsi"/>
        </w:rPr>
        <w:t xml:space="preserve"> </w:t>
      </w:r>
      <w:r w:rsidR="002A789A" w:rsidRPr="007538D0">
        <w:rPr>
          <w:rFonts w:eastAsia="Calibri" w:cstheme="minorHAnsi"/>
        </w:rPr>
        <w:t>Supervisor</w:t>
      </w:r>
      <w:r w:rsidR="00AB36AE" w:rsidRPr="007538D0">
        <w:rPr>
          <w:rFonts w:eastAsia="Calibri" w:cstheme="minorHAnsi"/>
        </w:rPr>
        <w:t xml:space="preserve"> </w:t>
      </w:r>
    </w:p>
    <w:p w14:paraId="6D8E966C" w14:textId="76CB24D5" w:rsidR="00CB7B51" w:rsidRPr="007538D0" w:rsidRDefault="00CB7B51" w:rsidP="007C4EBA">
      <w:pPr>
        <w:tabs>
          <w:tab w:val="left" w:pos="1780"/>
        </w:tabs>
        <w:spacing w:after="0" w:line="240" w:lineRule="auto"/>
        <w:ind w:right="-20"/>
        <w:rPr>
          <w:rFonts w:eastAsia="Calibri" w:cstheme="minorHAnsi"/>
        </w:rPr>
      </w:pPr>
      <w:r w:rsidRPr="007538D0">
        <w:rPr>
          <w:rFonts w:eastAsia="Calibri" w:cstheme="minorHAnsi"/>
          <w:b/>
        </w:rPr>
        <w:t>Classification:</w:t>
      </w:r>
      <w:r w:rsidRPr="007538D0">
        <w:rPr>
          <w:rFonts w:eastAsia="Calibri" w:cstheme="minorHAnsi"/>
        </w:rPr>
        <w:t xml:space="preserve"> </w:t>
      </w:r>
      <w:r w:rsidRPr="007538D0">
        <w:rPr>
          <w:rFonts w:eastAsia="Calibri" w:cstheme="minorHAnsi"/>
        </w:rPr>
        <w:tab/>
      </w:r>
      <w:r w:rsidR="00AB36AE" w:rsidRPr="007538D0">
        <w:rPr>
          <w:rFonts w:eastAsia="Calibri" w:cstheme="minorHAnsi"/>
        </w:rPr>
        <w:t>Non-Exempt</w:t>
      </w:r>
    </w:p>
    <w:p w14:paraId="794D2281" w14:textId="629883EB" w:rsidR="005835A7" w:rsidRPr="00561290" w:rsidRDefault="00561290" w:rsidP="007C4EBA">
      <w:pPr>
        <w:tabs>
          <w:tab w:val="left" w:pos="1780"/>
        </w:tabs>
        <w:spacing w:after="0" w:line="240" w:lineRule="auto"/>
        <w:ind w:right="-20"/>
        <w:rPr>
          <w:rFonts w:eastAsia="Calibri" w:cstheme="minorHAnsi"/>
        </w:rPr>
      </w:pPr>
      <w:r>
        <w:rPr>
          <w:rFonts w:eastAsia="Calibri" w:cstheme="minorHAnsi"/>
          <w:b/>
          <w:bCs/>
        </w:rPr>
        <w:t>Hiring Pay</w:t>
      </w:r>
      <w:r w:rsidR="005835A7" w:rsidRPr="007538D0">
        <w:rPr>
          <w:rFonts w:eastAsia="Calibri" w:cstheme="minorHAnsi"/>
          <w:b/>
          <w:bCs/>
          <w:spacing w:val="-5"/>
        </w:rPr>
        <w:t xml:space="preserve"> </w:t>
      </w:r>
      <w:r w:rsidR="005835A7" w:rsidRPr="007538D0">
        <w:rPr>
          <w:rFonts w:eastAsia="Calibri" w:cstheme="minorHAnsi"/>
          <w:b/>
          <w:bCs/>
          <w:spacing w:val="-1"/>
        </w:rPr>
        <w:t>Ra</w:t>
      </w:r>
      <w:r w:rsidR="005835A7" w:rsidRPr="007538D0">
        <w:rPr>
          <w:rFonts w:eastAsia="Calibri" w:cstheme="minorHAnsi"/>
          <w:b/>
          <w:bCs/>
          <w:spacing w:val="1"/>
        </w:rPr>
        <w:t>n</w:t>
      </w:r>
      <w:r w:rsidR="005835A7" w:rsidRPr="007538D0">
        <w:rPr>
          <w:rFonts w:eastAsia="Calibri" w:cstheme="minorHAnsi"/>
          <w:b/>
          <w:bCs/>
          <w:spacing w:val="-1"/>
        </w:rPr>
        <w:t>ge</w:t>
      </w:r>
      <w:r w:rsidR="005835A7" w:rsidRPr="007538D0">
        <w:rPr>
          <w:rFonts w:eastAsia="Calibri" w:cstheme="minorHAnsi"/>
          <w:b/>
          <w:bCs/>
        </w:rPr>
        <w:t>:</w:t>
      </w:r>
      <w:r w:rsidR="005835A7" w:rsidRPr="007538D0">
        <w:rPr>
          <w:rFonts w:eastAsia="Calibri" w:cstheme="minorHAnsi"/>
          <w:b/>
          <w:bCs/>
        </w:rPr>
        <w:tab/>
      </w:r>
      <w:r>
        <w:rPr>
          <w:rFonts w:eastAsia="Calibri" w:cstheme="minorHAnsi"/>
        </w:rPr>
        <w:t>$16-$17 per hour</w:t>
      </w:r>
    </w:p>
    <w:p w14:paraId="788490E8" w14:textId="66A09E73" w:rsidR="00B85871" w:rsidRPr="007538D0" w:rsidRDefault="00B6394A" w:rsidP="007C4EBA">
      <w:pPr>
        <w:spacing w:before="240" w:after="0" w:line="240" w:lineRule="auto"/>
        <w:jc w:val="both"/>
        <w:rPr>
          <w:rFonts w:cstheme="minorHAnsi"/>
        </w:rPr>
      </w:pPr>
      <w:r w:rsidRPr="007538D0">
        <w:rPr>
          <w:rFonts w:cstheme="minorHAnsi"/>
          <w:b/>
        </w:rPr>
        <w:t>About UMOM New Day Centers</w:t>
      </w:r>
      <w:r w:rsidRPr="007538D0">
        <w:rPr>
          <w:rFonts w:cstheme="minorHAnsi"/>
        </w:rPr>
        <w:t>: Founded in 1964, UMOM is Arizona’s largest provider of services for families experiencing homelessness. Our mission is to restore hope, rebuild lives, and end homelessness. With an annual operating budget of $22 million dollars, UMOM provides shelter, supportive services, and housing programs to families and single women experiencing homelessness in Maricopa County. UMOM serves over 15,000 unique individuals across all our services annually, including families receiving support at the Family Housing Hub.</w:t>
      </w:r>
    </w:p>
    <w:p w14:paraId="51A57F05" w14:textId="549B0102" w:rsidR="005835A7" w:rsidRPr="007538D0" w:rsidRDefault="005835A7" w:rsidP="007C4EBA">
      <w:pPr>
        <w:spacing w:before="240" w:after="0" w:line="240" w:lineRule="auto"/>
        <w:jc w:val="both"/>
        <w:rPr>
          <w:rFonts w:eastAsia="Calibri" w:cstheme="minorHAnsi"/>
        </w:rPr>
      </w:pPr>
      <w:r w:rsidRPr="007538D0">
        <w:rPr>
          <w:rFonts w:eastAsia="Calibri" w:cstheme="minorHAnsi"/>
          <w:b/>
          <w:bCs/>
        </w:rPr>
        <w:t>Pos</w:t>
      </w:r>
      <w:r w:rsidRPr="007538D0">
        <w:rPr>
          <w:rFonts w:eastAsia="Calibri" w:cstheme="minorHAnsi"/>
          <w:b/>
          <w:bCs/>
          <w:spacing w:val="1"/>
        </w:rPr>
        <w:t>i</w:t>
      </w:r>
      <w:r w:rsidRPr="007538D0">
        <w:rPr>
          <w:rFonts w:eastAsia="Calibri" w:cstheme="minorHAnsi"/>
          <w:b/>
          <w:bCs/>
        </w:rPr>
        <w:t>tion</w:t>
      </w:r>
      <w:r w:rsidRPr="007538D0">
        <w:rPr>
          <w:rFonts w:eastAsia="Calibri" w:cstheme="minorHAnsi"/>
          <w:b/>
          <w:bCs/>
          <w:spacing w:val="-6"/>
        </w:rPr>
        <w:t xml:space="preserve"> </w:t>
      </w:r>
      <w:r w:rsidRPr="007538D0">
        <w:rPr>
          <w:rFonts w:eastAsia="Calibri" w:cstheme="minorHAnsi"/>
          <w:b/>
          <w:bCs/>
        </w:rPr>
        <w:t>D</w:t>
      </w:r>
      <w:r w:rsidRPr="007538D0">
        <w:rPr>
          <w:rFonts w:eastAsia="Calibri" w:cstheme="minorHAnsi"/>
          <w:b/>
          <w:bCs/>
          <w:spacing w:val="-1"/>
        </w:rPr>
        <w:t>e</w:t>
      </w:r>
      <w:r w:rsidRPr="007538D0">
        <w:rPr>
          <w:rFonts w:eastAsia="Calibri" w:cstheme="minorHAnsi"/>
          <w:b/>
          <w:bCs/>
        </w:rPr>
        <w:t>s</w:t>
      </w:r>
      <w:r w:rsidRPr="007538D0">
        <w:rPr>
          <w:rFonts w:eastAsia="Calibri" w:cstheme="minorHAnsi"/>
          <w:b/>
          <w:bCs/>
          <w:spacing w:val="-2"/>
        </w:rPr>
        <w:t>c</w:t>
      </w:r>
      <w:r w:rsidRPr="007538D0">
        <w:rPr>
          <w:rFonts w:eastAsia="Calibri" w:cstheme="minorHAnsi"/>
          <w:b/>
          <w:bCs/>
          <w:spacing w:val="1"/>
        </w:rPr>
        <w:t>ri</w:t>
      </w:r>
      <w:r w:rsidRPr="007538D0">
        <w:rPr>
          <w:rFonts w:eastAsia="Calibri" w:cstheme="minorHAnsi"/>
          <w:b/>
          <w:bCs/>
          <w:spacing w:val="-2"/>
        </w:rPr>
        <w:t>p</w:t>
      </w:r>
      <w:r w:rsidRPr="007538D0">
        <w:rPr>
          <w:rFonts w:eastAsia="Calibri" w:cstheme="minorHAnsi"/>
          <w:b/>
          <w:bCs/>
        </w:rPr>
        <w:t>t</w:t>
      </w:r>
      <w:r w:rsidRPr="007538D0">
        <w:rPr>
          <w:rFonts w:eastAsia="Calibri" w:cstheme="minorHAnsi"/>
          <w:b/>
          <w:bCs/>
          <w:spacing w:val="2"/>
        </w:rPr>
        <w:t>i</w:t>
      </w:r>
      <w:r w:rsidRPr="007538D0">
        <w:rPr>
          <w:rFonts w:eastAsia="Calibri" w:cstheme="minorHAnsi"/>
          <w:b/>
          <w:bCs/>
          <w:spacing w:val="-2"/>
        </w:rPr>
        <w:t>o</w:t>
      </w:r>
      <w:r w:rsidRPr="007538D0">
        <w:rPr>
          <w:rFonts w:eastAsia="Calibri" w:cstheme="minorHAnsi"/>
          <w:b/>
          <w:bCs/>
          <w:spacing w:val="2"/>
        </w:rPr>
        <w:t>n</w:t>
      </w:r>
      <w:r w:rsidRPr="007538D0">
        <w:rPr>
          <w:rFonts w:eastAsia="Calibri" w:cstheme="minorHAnsi"/>
          <w:b/>
          <w:bCs/>
        </w:rPr>
        <w:t>:</w:t>
      </w:r>
      <w:r w:rsidRPr="007538D0">
        <w:rPr>
          <w:rFonts w:eastAsia="Calibri" w:cstheme="minorHAnsi"/>
          <w:b/>
          <w:bCs/>
          <w:spacing w:val="-7"/>
        </w:rPr>
        <w:t xml:space="preserve"> </w:t>
      </w:r>
      <w:r w:rsidR="00CB7B51" w:rsidRPr="007538D0">
        <w:rPr>
          <w:rFonts w:eastAsia="Calibri" w:cstheme="minorHAnsi"/>
          <w:spacing w:val="-7"/>
        </w:rPr>
        <w:t xml:space="preserve">The </w:t>
      </w:r>
      <w:r w:rsidR="002B5BC1">
        <w:rPr>
          <w:rFonts w:eastAsia="Calibri" w:cstheme="minorHAnsi"/>
          <w:spacing w:val="-7"/>
        </w:rPr>
        <w:t xml:space="preserve">On-Call </w:t>
      </w:r>
      <w:r w:rsidR="00AE502D" w:rsidRPr="007538D0">
        <w:rPr>
          <w:rFonts w:eastAsia="Calibri" w:cstheme="minorHAnsi"/>
          <w:spacing w:val="-7"/>
        </w:rPr>
        <w:t>Shelter</w:t>
      </w:r>
      <w:r w:rsidR="00BB43AF" w:rsidRPr="007538D0">
        <w:rPr>
          <w:rFonts w:eastAsia="Calibri" w:cstheme="minorHAnsi"/>
          <w:spacing w:val="-7"/>
        </w:rPr>
        <w:t xml:space="preserve"> </w:t>
      </w:r>
      <w:r w:rsidR="00FA0AF4" w:rsidRPr="007538D0">
        <w:rPr>
          <w:rFonts w:eastAsia="Calibri" w:cstheme="minorHAnsi"/>
          <w:spacing w:val="-7"/>
        </w:rPr>
        <w:t xml:space="preserve">Assistant </w:t>
      </w:r>
      <w:r w:rsidRPr="007538D0">
        <w:rPr>
          <w:rFonts w:eastAsia="Calibri" w:cstheme="minorHAnsi"/>
          <w:spacing w:val="-7"/>
        </w:rPr>
        <w:t xml:space="preserve">is responsible for </w:t>
      </w:r>
      <w:r w:rsidR="00541EC0" w:rsidRPr="007538D0">
        <w:rPr>
          <w:rFonts w:eastAsia="Calibri" w:cstheme="minorHAnsi"/>
          <w:spacing w:val="-7"/>
        </w:rPr>
        <w:t xml:space="preserve">assisting clients in a 24-hour/7days a week shelter program </w:t>
      </w:r>
      <w:r w:rsidR="00BB43AF" w:rsidRPr="007538D0">
        <w:rPr>
          <w:rFonts w:eastAsia="Calibri" w:cstheme="minorHAnsi"/>
          <w:spacing w:val="-7"/>
        </w:rPr>
        <w:t xml:space="preserve">to ensure the safety, health, and well-being of all </w:t>
      </w:r>
      <w:r w:rsidR="00C5552F" w:rsidRPr="007538D0">
        <w:rPr>
          <w:rFonts w:eastAsia="Calibri" w:cstheme="minorHAnsi"/>
          <w:spacing w:val="-7"/>
        </w:rPr>
        <w:t>participants</w:t>
      </w:r>
      <w:r w:rsidR="006B2E3F" w:rsidRPr="007538D0">
        <w:rPr>
          <w:rFonts w:eastAsia="Calibri" w:cstheme="minorHAnsi"/>
          <w:spacing w:val="-7"/>
        </w:rPr>
        <w:t xml:space="preserve">. </w:t>
      </w:r>
      <w:r w:rsidR="00541EC0" w:rsidRPr="007538D0">
        <w:rPr>
          <w:rFonts w:eastAsia="Calibri" w:cstheme="minorHAnsi"/>
          <w:spacing w:val="-7"/>
        </w:rPr>
        <w:t>This role</w:t>
      </w:r>
      <w:r w:rsidR="0080146C" w:rsidRPr="007538D0">
        <w:rPr>
          <w:rFonts w:eastAsia="Calibri" w:cstheme="minorHAnsi"/>
          <w:spacing w:val="-7"/>
        </w:rPr>
        <w:t xml:space="preserve"> will </w:t>
      </w:r>
      <w:r w:rsidR="003D5B8E" w:rsidRPr="007538D0">
        <w:rPr>
          <w:rFonts w:eastAsia="Calibri" w:cstheme="minorHAnsi"/>
          <w:spacing w:val="-7"/>
        </w:rPr>
        <w:t xml:space="preserve">promote an environment of safety, support, and embrace a trauma-informed care model to working with </w:t>
      </w:r>
      <w:r w:rsidR="00C5552F" w:rsidRPr="007538D0">
        <w:rPr>
          <w:rFonts w:eastAsia="Calibri" w:cstheme="minorHAnsi"/>
          <w:spacing w:val="-7"/>
        </w:rPr>
        <w:t>participants</w:t>
      </w:r>
      <w:r w:rsidR="003D5B8E" w:rsidRPr="007538D0">
        <w:rPr>
          <w:rFonts w:eastAsia="Calibri" w:cstheme="minorHAnsi"/>
          <w:spacing w:val="-7"/>
        </w:rPr>
        <w:t xml:space="preserve">. </w:t>
      </w:r>
      <w:r w:rsidR="0080146C" w:rsidRPr="007538D0">
        <w:rPr>
          <w:rFonts w:eastAsia="Calibri" w:cstheme="minorHAnsi"/>
          <w:spacing w:val="-7"/>
        </w:rPr>
        <w:t xml:space="preserve"> </w:t>
      </w:r>
    </w:p>
    <w:p w14:paraId="5DC141A3" w14:textId="4FC06D07" w:rsidR="00AB36AE" w:rsidRPr="007538D0" w:rsidRDefault="005835A7" w:rsidP="007C4EBA">
      <w:pPr>
        <w:spacing w:before="240" w:after="0" w:line="240" w:lineRule="auto"/>
        <w:ind w:right="-20"/>
        <w:jc w:val="both"/>
        <w:rPr>
          <w:rFonts w:eastAsia="Calibri" w:cstheme="minorHAnsi"/>
          <w:b/>
          <w:bCs/>
        </w:rPr>
      </w:pPr>
      <w:r w:rsidRPr="007538D0">
        <w:rPr>
          <w:rFonts w:eastAsia="Calibri" w:cstheme="minorHAnsi"/>
          <w:b/>
          <w:bCs/>
        </w:rPr>
        <w:t>E</w:t>
      </w:r>
      <w:r w:rsidRPr="007538D0">
        <w:rPr>
          <w:rFonts w:eastAsia="Calibri" w:cstheme="minorHAnsi"/>
          <w:b/>
          <w:bCs/>
          <w:spacing w:val="1"/>
        </w:rPr>
        <w:t>s</w:t>
      </w:r>
      <w:r w:rsidRPr="007538D0">
        <w:rPr>
          <w:rFonts w:eastAsia="Calibri" w:cstheme="minorHAnsi"/>
          <w:b/>
          <w:bCs/>
        </w:rPr>
        <w:t>sen</w:t>
      </w:r>
      <w:r w:rsidRPr="007538D0">
        <w:rPr>
          <w:rFonts w:eastAsia="Calibri" w:cstheme="minorHAnsi"/>
          <w:b/>
          <w:bCs/>
          <w:spacing w:val="1"/>
        </w:rPr>
        <w:t>ti</w:t>
      </w:r>
      <w:r w:rsidRPr="007538D0">
        <w:rPr>
          <w:rFonts w:eastAsia="Calibri" w:cstheme="minorHAnsi"/>
          <w:b/>
          <w:bCs/>
          <w:spacing w:val="-1"/>
        </w:rPr>
        <w:t>a</w:t>
      </w:r>
      <w:r w:rsidRPr="007538D0">
        <w:rPr>
          <w:rFonts w:eastAsia="Calibri" w:cstheme="minorHAnsi"/>
          <w:b/>
          <w:bCs/>
        </w:rPr>
        <w:t>l</w:t>
      </w:r>
      <w:r w:rsidRPr="007538D0">
        <w:rPr>
          <w:rFonts w:eastAsia="Calibri" w:cstheme="minorHAnsi"/>
          <w:b/>
          <w:bCs/>
          <w:spacing w:val="-10"/>
        </w:rPr>
        <w:t xml:space="preserve"> </w:t>
      </w:r>
      <w:r w:rsidRPr="007538D0">
        <w:rPr>
          <w:rFonts w:eastAsia="Calibri" w:cstheme="minorHAnsi"/>
          <w:b/>
          <w:bCs/>
        </w:rPr>
        <w:t>Du</w:t>
      </w:r>
      <w:r w:rsidRPr="007538D0">
        <w:rPr>
          <w:rFonts w:eastAsia="Calibri" w:cstheme="minorHAnsi"/>
          <w:b/>
          <w:bCs/>
          <w:spacing w:val="-1"/>
        </w:rPr>
        <w:t>t</w:t>
      </w:r>
      <w:r w:rsidRPr="007538D0">
        <w:rPr>
          <w:rFonts w:eastAsia="Calibri" w:cstheme="minorHAnsi"/>
          <w:b/>
          <w:bCs/>
          <w:spacing w:val="1"/>
        </w:rPr>
        <w:t>i</w:t>
      </w:r>
      <w:r w:rsidRPr="007538D0">
        <w:rPr>
          <w:rFonts w:eastAsia="Calibri" w:cstheme="minorHAnsi"/>
          <w:b/>
          <w:bCs/>
          <w:spacing w:val="-1"/>
        </w:rPr>
        <w:t>e</w:t>
      </w:r>
      <w:r w:rsidRPr="007538D0">
        <w:rPr>
          <w:rFonts w:eastAsia="Calibri" w:cstheme="minorHAnsi"/>
          <w:b/>
          <w:bCs/>
        </w:rPr>
        <w:t>s</w:t>
      </w:r>
      <w:r w:rsidRPr="007538D0">
        <w:rPr>
          <w:rFonts w:eastAsia="Calibri" w:cstheme="minorHAnsi"/>
          <w:b/>
          <w:bCs/>
          <w:spacing w:val="-4"/>
        </w:rPr>
        <w:t xml:space="preserve"> </w:t>
      </w:r>
      <w:r w:rsidRPr="007538D0">
        <w:rPr>
          <w:rFonts w:eastAsia="Calibri" w:cstheme="minorHAnsi"/>
          <w:b/>
          <w:bCs/>
          <w:spacing w:val="-1"/>
        </w:rPr>
        <w:t>a</w:t>
      </w:r>
      <w:r w:rsidRPr="007538D0">
        <w:rPr>
          <w:rFonts w:eastAsia="Calibri" w:cstheme="minorHAnsi"/>
          <w:b/>
          <w:bCs/>
          <w:spacing w:val="1"/>
        </w:rPr>
        <w:t>n</w:t>
      </w:r>
      <w:r w:rsidRPr="007538D0">
        <w:rPr>
          <w:rFonts w:eastAsia="Calibri" w:cstheme="minorHAnsi"/>
          <w:b/>
          <w:bCs/>
        </w:rPr>
        <w:t>d</w:t>
      </w:r>
      <w:r w:rsidRPr="007538D0">
        <w:rPr>
          <w:rFonts w:eastAsia="Calibri" w:cstheme="minorHAnsi"/>
          <w:b/>
          <w:bCs/>
          <w:spacing w:val="-5"/>
        </w:rPr>
        <w:t xml:space="preserve"> </w:t>
      </w:r>
      <w:r w:rsidRPr="007538D0">
        <w:rPr>
          <w:rFonts w:eastAsia="Calibri" w:cstheme="minorHAnsi"/>
          <w:b/>
          <w:bCs/>
          <w:spacing w:val="-1"/>
        </w:rPr>
        <w:t>Re</w:t>
      </w:r>
      <w:r w:rsidRPr="007538D0">
        <w:rPr>
          <w:rFonts w:eastAsia="Calibri" w:cstheme="minorHAnsi"/>
          <w:b/>
          <w:bCs/>
        </w:rPr>
        <w:t>s</w:t>
      </w:r>
      <w:r w:rsidRPr="007538D0">
        <w:rPr>
          <w:rFonts w:eastAsia="Calibri" w:cstheme="minorHAnsi"/>
          <w:b/>
          <w:bCs/>
          <w:spacing w:val="1"/>
        </w:rPr>
        <w:t>p</w:t>
      </w:r>
      <w:r w:rsidRPr="007538D0">
        <w:rPr>
          <w:rFonts w:eastAsia="Calibri" w:cstheme="minorHAnsi"/>
          <w:b/>
          <w:bCs/>
        </w:rPr>
        <w:t>o</w:t>
      </w:r>
      <w:r w:rsidRPr="007538D0">
        <w:rPr>
          <w:rFonts w:eastAsia="Calibri" w:cstheme="minorHAnsi"/>
          <w:b/>
          <w:bCs/>
          <w:spacing w:val="1"/>
        </w:rPr>
        <w:t>n</w:t>
      </w:r>
      <w:r w:rsidRPr="007538D0">
        <w:rPr>
          <w:rFonts w:eastAsia="Calibri" w:cstheme="minorHAnsi"/>
          <w:b/>
          <w:bCs/>
        </w:rPr>
        <w:t>s</w:t>
      </w:r>
      <w:r w:rsidRPr="007538D0">
        <w:rPr>
          <w:rFonts w:eastAsia="Calibri" w:cstheme="minorHAnsi"/>
          <w:b/>
          <w:bCs/>
          <w:spacing w:val="-1"/>
        </w:rPr>
        <w:t>i</w:t>
      </w:r>
      <w:r w:rsidRPr="007538D0">
        <w:rPr>
          <w:rFonts w:eastAsia="Calibri" w:cstheme="minorHAnsi"/>
          <w:b/>
          <w:bCs/>
          <w:spacing w:val="1"/>
        </w:rPr>
        <w:t>b</w:t>
      </w:r>
      <w:r w:rsidRPr="007538D0">
        <w:rPr>
          <w:rFonts w:eastAsia="Calibri" w:cstheme="minorHAnsi"/>
          <w:b/>
          <w:bCs/>
          <w:spacing w:val="-1"/>
        </w:rPr>
        <w:t>i</w:t>
      </w:r>
      <w:r w:rsidRPr="007538D0">
        <w:rPr>
          <w:rFonts w:eastAsia="Calibri" w:cstheme="minorHAnsi"/>
          <w:b/>
          <w:bCs/>
          <w:spacing w:val="1"/>
        </w:rPr>
        <w:t>li</w:t>
      </w:r>
      <w:r w:rsidRPr="007538D0">
        <w:rPr>
          <w:rFonts w:eastAsia="Calibri" w:cstheme="minorHAnsi"/>
          <w:b/>
          <w:bCs/>
          <w:spacing w:val="-2"/>
        </w:rPr>
        <w:t>t</w:t>
      </w:r>
      <w:r w:rsidRPr="007538D0">
        <w:rPr>
          <w:rFonts w:eastAsia="Calibri" w:cstheme="minorHAnsi"/>
          <w:b/>
          <w:bCs/>
          <w:spacing w:val="1"/>
        </w:rPr>
        <w:t>i</w:t>
      </w:r>
      <w:r w:rsidRPr="007538D0">
        <w:rPr>
          <w:rFonts w:eastAsia="Calibri" w:cstheme="minorHAnsi"/>
          <w:b/>
          <w:bCs/>
          <w:spacing w:val="-1"/>
        </w:rPr>
        <w:t>e</w:t>
      </w:r>
      <w:r w:rsidRPr="007538D0">
        <w:rPr>
          <w:rFonts w:eastAsia="Calibri" w:cstheme="minorHAnsi"/>
          <w:b/>
          <w:bCs/>
        </w:rPr>
        <w:t>s:</w:t>
      </w:r>
    </w:p>
    <w:p w14:paraId="42FB4F41" w14:textId="6C080E9F" w:rsidR="004443BA" w:rsidRPr="007538D0" w:rsidRDefault="004443BA" w:rsidP="007C4EBA">
      <w:pPr>
        <w:pStyle w:val="ListParagraph"/>
        <w:numPr>
          <w:ilvl w:val="0"/>
          <w:numId w:val="13"/>
        </w:numPr>
        <w:spacing w:line="240" w:lineRule="auto"/>
        <w:jc w:val="both"/>
        <w:rPr>
          <w:rFonts w:cstheme="minorHAnsi"/>
        </w:rPr>
      </w:pPr>
      <w:bookmarkStart w:id="0" w:name="_Hlk37846861"/>
      <w:r w:rsidRPr="007538D0">
        <w:rPr>
          <w:rFonts w:cstheme="minorHAnsi"/>
        </w:rPr>
        <w:t>Provide</w:t>
      </w:r>
      <w:r w:rsidR="00E53B05">
        <w:rPr>
          <w:rFonts w:cstheme="minorHAnsi"/>
        </w:rPr>
        <w:t>s</w:t>
      </w:r>
      <w:r w:rsidRPr="007538D0">
        <w:rPr>
          <w:rFonts w:cstheme="minorHAnsi"/>
        </w:rPr>
        <w:t xml:space="preserve"> friendly customer service to participants, volunteers, guests, and UMOM team members.</w:t>
      </w:r>
    </w:p>
    <w:p w14:paraId="3E1C3B04" w14:textId="2514BFE9" w:rsidR="004443BA" w:rsidRPr="007538D0" w:rsidRDefault="004443BA" w:rsidP="007C4EBA">
      <w:pPr>
        <w:pStyle w:val="ListParagraph"/>
        <w:numPr>
          <w:ilvl w:val="0"/>
          <w:numId w:val="13"/>
        </w:numPr>
        <w:spacing w:line="240" w:lineRule="auto"/>
        <w:jc w:val="both"/>
        <w:rPr>
          <w:rFonts w:cstheme="minorHAnsi"/>
        </w:rPr>
      </w:pPr>
      <w:r w:rsidRPr="007538D0">
        <w:rPr>
          <w:rFonts w:cstheme="minorHAnsi"/>
        </w:rPr>
        <w:t>Answer</w:t>
      </w:r>
      <w:r w:rsidR="00E53B05">
        <w:rPr>
          <w:rFonts w:cstheme="minorHAnsi"/>
        </w:rPr>
        <w:t>s</w:t>
      </w:r>
      <w:r w:rsidRPr="007538D0">
        <w:rPr>
          <w:rFonts w:cstheme="minorHAnsi"/>
        </w:rPr>
        <w:t xml:space="preserve"> all phone calls and transfer</w:t>
      </w:r>
      <w:r w:rsidR="00E53B05">
        <w:rPr>
          <w:rFonts w:cstheme="minorHAnsi"/>
        </w:rPr>
        <w:t>s</w:t>
      </w:r>
      <w:r w:rsidRPr="007538D0">
        <w:rPr>
          <w:rFonts w:cstheme="minorHAnsi"/>
        </w:rPr>
        <w:t xml:space="preserve"> to the appropriate person or department.</w:t>
      </w:r>
    </w:p>
    <w:p w14:paraId="5C10F074" w14:textId="1BB3AD0F" w:rsidR="004443BA" w:rsidRPr="007538D0" w:rsidRDefault="004443BA" w:rsidP="007C4EBA">
      <w:pPr>
        <w:pStyle w:val="ListParagraph"/>
        <w:numPr>
          <w:ilvl w:val="0"/>
          <w:numId w:val="13"/>
        </w:numPr>
        <w:spacing w:line="240" w:lineRule="auto"/>
        <w:jc w:val="both"/>
        <w:rPr>
          <w:rFonts w:cstheme="minorHAnsi"/>
        </w:rPr>
      </w:pPr>
      <w:r w:rsidRPr="007538D0">
        <w:rPr>
          <w:rFonts w:cstheme="minorHAnsi"/>
        </w:rPr>
        <w:t>Provide</w:t>
      </w:r>
      <w:r w:rsidR="00E53B05">
        <w:rPr>
          <w:rFonts w:cstheme="minorHAnsi"/>
        </w:rPr>
        <w:t>s</w:t>
      </w:r>
      <w:r w:rsidRPr="007538D0">
        <w:rPr>
          <w:rFonts w:cstheme="minorHAnsi"/>
        </w:rPr>
        <w:t xml:space="preserve"> answers, when possible, to questions regarding programs offered by UMOM</w:t>
      </w:r>
      <w:r w:rsidR="00D231AB" w:rsidRPr="007538D0">
        <w:rPr>
          <w:rFonts w:cstheme="minorHAnsi"/>
        </w:rPr>
        <w:t xml:space="preserve"> to participants, volunteers, guests, and UMOM team members.</w:t>
      </w:r>
    </w:p>
    <w:p w14:paraId="10E5707B" w14:textId="434D2184" w:rsidR="004443BA" w:rsidRPr="007538D0" w:rsidRDefault="004443BA" w:rsidP="007C4EBA">
      <w:pPr>
        <w:pStyle w:val="ListParagraph"/>
        <w:widowControl/>
        <w:numPr>
          <w:ilvl w:val="0"/>
          <w:numId w:val="13"/>
        </w:numPr>
        <w:spacing w:after="0" w:line="240" w:lineRule="auto"/>
        <w:jc w:val="both"/>
        <w:rPr>
          <w:rFonts w:cstheme="minorHAnsi"/>
        </w:rPr>
      </w:pPr>
      <w:r w:rsidRPr="007538D0">
        <w:rPr>
          <w:rFonts w:cstheme="minorHAnsi"/>
        </w:rPr>
        <w:t>Offer</w:t>
      </w:r>
      <w:r w:rsidR="00E53B05">
        <w:rPr>
          <w:rFonts w:cstheme="minorHAnsi"/>
        </w:rPr>
        <w:t>s</w:t>
      </w:r>
      <w:r w:rsidRPr="007538D0">
        <w:rPr>
          <w:rFonts w:cstheme="minorHAnsi"/>
        </w:rPr>
        <w:t xml:space="preserve"> support, assistance, and encouragement to all participants in shelter by helping to meet immediate basic needs.</w:t>
      </w:r>
    </w:p>
    <w:p w14:paraId="4D18C618" w14:textId="010B9249" w:rsidR="004443BA" w:rsidRPr="007538D0" w:rsidRDefault="004443BA" w:rsidP="007C4EBA">
      <w:pPr>
        <w:pStyle w:val="ListParagraph"/>
        <w:widowControl/>
        <w:numPr>
          <w:ilvl w:val="0"/>
          <w:numId w:val="13"/>
        </w:numPr>
        <w:spacing w:after="0" w:line="240" w:lineRule="auto"/>
        <w:jc w:val="both"/>
        <w:rPr>
          <w:rFonts w:cstheme="minorHAnsi"/>
        </w:rPr>
      </w:pPr>
      <w:r w:rsidRPr="007538D0">
        <w:rPr>
          <w:rFonts w:cstheme="minorHAnsi"/>
        </w:rPr>
        <w:t>De-escalate</w:t>
      </w:r>
      <w:r w:rsidR="00E53B05">
        <w:rPr>
          <w:rFonts w:cstheme="minorHAnsi"/>
        </w:rPr>
        <w:t>s</w:t>
      </w:r>
      <w:r w:rsidRPr="007538D0">
        <w:rPr>
          <w:rFonts w:cstheme="minorHAnsi"/>
        </w:rPr>
        <w:t xml:space="preserve"> conflict in a safe and appropriate manner, responding to crisis as necessary by contacting on-call leadership, police, fire department and/or crisis team as needed.</w:t>
      </w:r>
    </w:p>
    <w:p w14:paraId="4A747563" w14:textId="189AAB2B" w:rsidR="004443BA" w:rsidRPr="007538D0" w:rsidRDefault="004443BA" w:rsidP="007C4EBA">
      <w:pPr>
        <w:pStyle w:val="ListParagraph"/>
        <w:widowControl/>
        <w:numPr>
          <w:ilvl w:val="0"/>
          <w:numId w:val="13"/>
        </w:numPr>
        <w:spacing w:after="0" w:line="240" w:lineRule="auto"/>
        <w:jc w:val="both"/>
        <w:rPr>
          <w:rFonts w:cstheme="minorHAnsi"/>
        </w:rPr>
      </w:pPr>
      <w:r w:rsidRPr="007538D0">
        <w:rPr>
          <w:rFonts w:cstheme="minorHAnsi"/>
        </w:rPr>
        <w:t>Assist</w:t>
      </w:r>
      <w:r w:rsidR="00E53B05">
        <w:rPr>
          <w:rFonts w:cstheme="minorHAnsi"/>
        </w:rPr>
        <w:t>s</w:t>
      </w:r>
      <w:r w:rsidRPr="007538D0">
        <w:rPr>
          <w:rFonts w:cstheme="minorHAnsi"/>
        </w:rPr>
        <w:t xml:space="preserve"> with receiving donations, facility clean-up, submission of work orders, and assist</w:t>
      </w:r>
      <w:r w:rsidR="00F117A8">
        <w:rPr>
          <w:rFonts w:cstheme="minorHAnsi"/>
        </w:rPr>
        <w:t>s</w:t>
      </w:r>
      <w:r w:rsidRPr="007538D0">
        <w:rPr>
          <w:rFonts w:cstheme="minorHAnsi"/>
        </w:rPr>
        <w:t xml:space="preserve"> with events. </w:t>
      </w:r>
    </w:p>
    <w:p w14:paraId="70C83BAA" w14:textId="3CB60586" w:rsidR="004443BA" w:rsidRPr="007538D0" w:rsidRDefault="004443BA" w:rsidP="007C4EBA">
      <w:pPr>
        <w:pStyle w:val="ListParagraph"/>
        <w:numPr>
          <w:ilvl w:val="0"/>
          <w:numId w:val="13"/>
        </w:numPr>
        <w:spacing w:line="240" w:lineRule="auto"/>
        <w:jc w:val="both"/>
        <w:rPr>
          <w:rFonts w:cstheme="minorHAnsi"/>
        </w:rPr>
      </w:pPr>
      <w:r w:rsidRPr="007538D0">
        <w:rPr>
          <w:rFonts w:cstheme="minorHAnsi"/>
        </w:rPr>
        <w:t>Support</w:t>
      </w:r>
      <w:r w:rsidR="00E53B05">
        <w:rPr>
          <w:rFonts w:cstheme="minorHAnsi"/>
        </w:rPr>
        <w:t>s</w:t>
      </w:r>
      <w:r w:rsidRPr="007538D0">
        <w:rPr>
          <w:rFonts w:cstheme="minorHAnsi"/>
        </w:rPr>
        <w:t xml:space="preserve"> participants in understanding and following the program expectations and policies, providing written documentation when appropriate. </w:t>
      </w:r>
    </w:p>
    <w:p w14:paraId="4CA5EDC1" w14:textId="3B3953B7" w:rsidR="004443BA" w:rsidRPr="007538D0" w:rsidRDefault="004443BA" w:rsidP="007C4EBA">
      <w:pPr>
        <w:pStyle w:val="ListParagraph"/>
        <w:numPr>
          <w:ilvl w:val="0"/>
          <w:numId w:val="13"/>
        </w:numPr>
        <w:spacing w:line="240" w:lineRule="auto"/>
        <w:jc w:val="both"/>
        <w:rPr>
          <w:rFonts w:cstheme="minorHAnsi"/>
        </w:rPr>
      </w:pPr>
      <w:r w:rsidRPr="007538D0">
        <w:rPr>
          <w:rFonts w:cstheme="minorHAnsi"/>
        </w:rPr>
        <w:t>Engage</w:t>
      </w:r>
      <w:r w:rsidR="00E53B05">
        <w:rPr>
          <w:rFonts w:cstheme="minorHAnsi"/>
        </w:rPr>
        <w:t>s</w:t>
      </w:r>
      <w:r w:rsidRPr="007538D0">
        <w:rPr>
          <w:rFonts w:cstheme="minorHAnsi"/>
        </w:rPr>
        <w:t xml:space="preserve"> participants</w:t>
      </w:r>
      <w:r w:rsidR="00E53B05">
        <w:rPr>
          <w:rFonts w:cstheme="minorHAnsi"/>
        </w:rPr>
        <w:t>,</w:t>
      </w:r>
      <w:r w:rsidRPr="007538D0">
        <w:rPr>
          <w:rFonts w:cstheme="minorHAnsi"/>
        </w:rPr>
        <w:t xml:space="preserve"> when appropriate</w:t>
      </w:r>
      <w:r w:rsidR="00E53B05">
        <w:rPr>
          <w:rFonts w:cstheme="minorHAnsi"/>
        </w:rPr>
        <w:t>,</w:t>
      </w:r>
      <w:r w:rsidRPr="007538D0">
        <w:rPr>
          <w:rFonts w:cstheme="minorHAnsi"/>
        </w:rPr>
        <w:t xml:space="preserve"> to connect them with resources and case management.</w:t>
      </w:r>
    </w:p>
    <w:p w14:paraId="149EEED7" w14:textId="38C1933F" w:rsidR="004443BA" w:rsidRPr="007538D0" w:rsidRDefault="004443BA" w:rsidP="007C4EBA">
      <w:pPr>
        <w:pStyle w:val="ListParagraph"/>
        <w:numPr>
          <w:ilvl w:val="0"/>
          <w:numId w:val="13"/>
        </w:numPr>
        <w:spacing w:line="240" w:lineRule="auto"/>
        <w:jc w:val="both"/>
        <w:rPr>
          <w:rFonts w:cstheme="minorHAnsi"/>
        </w:rPr>
      </w:pPr>
      <w:r w:rsidRPr="007538D0">
        <w:rPr>
          <w:rFonts w:cstheme="minorHAnsi"/>
        </w:rPr>
        <w:t>Monitor</w:t>
      </w:r>
      <w:r w:rsidR="00E53B05">
        <w:rPr>
          <w:rFonts w:cstheme="minorHAnsi"/>
        </w:rPr>
        <w:t>s</w:t>
      </w:r>
      <w:r w:rsidRPr="007538D0">
        <w:rPr>
          <w:rFonts w:cstheme="minorHAnsi"/>
        </w:rPr>
        <w:t xml:space="preserve"> shelter site to ensure the safety and security of all participants</w:t>
      </w:r>
      <w:r w:rsidR="00D231AB" w:rsidRPr="007538D0">
        <w:rPr>
          <w:rFonts w:cstheme="minorHAnsi"/>
        </w:rPr>
        <w:t xml:space="preserve"> by complet</w:t>
      </w:r>
      <w:r w:rsidR="00E53B05">
        <w:rPr>
          <w:rFonts w:cstheme="minorHAnsi"/>
        </w:rPr>
        <w:t>ing</w:t>
      </w:r>
      <w:r w:rsidR="00D231AB" w:rsidRPr="007538D0">
        <w:rPr>
          <w:rFonts w:cstheme="minorHAnsi"/>
        </w:rPr>
        <w:t xml:space="preserve"> rounds and wellness checks</w:t>
      </w:r>
      <w:r w:rsidRPr="007538D0">
        <w:rPr>
          <w:rFonts w:cstheme="minorHAnsi"/>
        </w:rPr>
        <w:t>.</w:t>
      </w:r>
    </w:p>
    <w:p w14:paraId="5BD54D80" w14:textId="753AAB21" w:rsidR="00297030" w:rsidRPr="007538D0" w:rsidRDefault="004443BA" w:rsidP="007C4EBA">
      <w:pPr>
        <w:pStyle w:val="ListParagraph"/>
        <w:numPr>
          <w:ilvl w:val="0"/>
          <w:numId w:val="13"/>
        </w:numPr>
        <w:spacing w:line="240" w:lineRule="auto"/>
        <w:jc w:val="both"/>
        <w:rPr>
          <w:rFonts w:cstheme="minorHAnsi"/>
        </w:rPr>
      </w:pPr>
      <w:r w:rsidRPr="007538D0">
        <w:rPr>
          <w:rFonts w:cstheme="minorHAnsi"/>
        </w:rPr>
        <w:t>Conduct</w:t>
      </w:r>
      <w:r w:rsidR="00E53B05">
        <w:rPr>
          <w:rFonts w:cstheme="minorHAnsi"/>
        </w:rPr>
        <w:t>s</w:t>
      </w:r>
      <w:r w:rsidRPr="007538D0">
        <w:rPr>
          <w:rFonts w:cstheme="minorHAnsi"/>
        </w:rPr>
        <w:t xml:space="preserve"> </w:t>
      </w:r>
      <w:r w:rsidR="001C0137" w:rsidRPr="007538D0">
        <w:rPr>
          <w:rFonts w:cstheme="minorHAnsi"/>
        </w:rPr>
        <w:t xml:space="preserve">room </w:t>
      </w:r>
      <w:r w:rsidR="00297030" w:rsidRPr="007538D0">
        <w:rPr>
          <w:rFonts w:cstheme="minorHAnsi"/>
        </w:rPr>
        <w:t xml:space="preserve">checks and </w:t>
      </w:r>
      <w:r w:rsidRPr="007538D0">
        <w:rPr>
          <w:rFonts w:cstheme="minorHAnsi"/>
        </w:rPr>
        <w:t xml:space="preserve">room searches </w:t>
      </w:r>
      <w:r w:rsidR="00297030" w:rsidRPr="007538D0">
        <w:rPr>
          <w:rFonts w:cstheme="minorHAnsi"/>
        </w:rPr>
        <w:t>for health and safety</w:t>
      </w:r>
      <w:r w:rsidR="001C0137" w:rsidRPr="007538D0">
        <w:rPr>
          <w:rFonts w:cstheme="minorHAnsi"/>
        </w:rPr>
        <w:t xml:space="preserve"> of shelter site.</w:t>
      </w:r>
      <w:r w:rsidRPr="007538D0">
        <w:rPr>
          <w:rFonts w:cstheme="minorHAnsi"/>
        </w:rPr>
        <w:t xml:space="preserve"> </w:t>
      </w:r>
    </w:p>
    <w:p w14:paraId="303D6CE6" w14:textId="0B69CFD3" w:rsidR="004443BA" w:rsidRPr="007538D0" w:rsidRDefault="00297030" w:rsidP="007C4EBA">
      <w:pPr>
        <w:pStyle w:val="ListParagraph"/>
        <w:numPr>
          <w:ilvl w:val="0"/>
          <w:numId w:val="13"/>
        </w:numPr>
        <w:spacing w:line="240" w:lineRule="auto"/>
        <w:jc w:val="both"/>
        <w:rPr>
          <w:rFonts w:cstheme="minorHAnsi"/>
        </w:rPr>
      </w:pPr>
      <w:r w:rsidRPr="007538D0">
        <w:rPr>
          <w:rFonts w:cstheme="minorHAnsi"/>
        </w:rPr>
        <w:t>M</w:t>
      </w:r>
      <w:r w:rsidR="004443BA" w:rsidRPr="007538D0">
        <w:rPr>
          <w:rFonts w:cstheme="minorHAnsi"/>
        </w:rPr>
        <w:t>onitor</w:t>
      </w:r>
      <w:r w:rsidR="00E53B05">
        <w:rPr>
          <w:rFonts w:cstheme="minorHAnsi"/>
        </w:rPr>
        <w:t>s</w:t>
      </w:r>
      <w:r w:rsidR="004443BA" w:rsidRPr="007538D0">
        <w:rPr>
          <w:rFonts w:cstheme="minorHAnsi"/>
        </w:rPr>
        <w:t xml:space="preserve"> participant move-outs</w:t>
      </w:r>
      <w:r w:rsidRPr="007538D0">
        <w:rPr>
          <w:rFonts w:cstheme="minorHAnsi"/>
        </w:rPr>
        <w:t>.</w:t>
      </w:r>
    </w:p>
    <w:p w14:paraId="3F876F46" w14:textId="1BE91E2B" w:rsidR="004443BA" w:rsidRPr="007538D0" w:rsidRDefault="004443BA" w:rsidP="007C4EBA">
      <w:pPr>
        <w:pStyle w:val="ListParagraph"/>
        <w:numPr>
          <w:ilvl w:val="0"/>
          <w:numId w:val="13"/>
        </w:numPr>
        <w:spacing w:line="240" w:lineRule="auto"/>
        <w:jc w:val="both"/>
        <w:rPr>
          <w:rFonts w:cstheme="minorHAnsi"/>
        </w:rPr>
      </w:pPr>
      <w:r w:rsidRPr="007538D0">
        <w:rPr>
          <w:rFonts w:cstheme="minorHAnsi"/>
        </w:rPr>
        <w:t>Provide</w:t>
      </w:r>
      <w:r w:rsidR="00E53B05">
        <w:rPr>
          <w:rFonts w:cstheme="minorHAnsi"/>
        </w:rPr>
        <w:t>s</w:t>
      </w:r>
      <w:r w:rsidRPr="007538D0">
        <w:rPr>
          <w:rFonts w:cstheme="minorHAnsi"/>
        </w:rPr>
        <w:t xml:space="preserve"> hygiene supplies, personal mail and packages to participants, and document</w:t>
      </w:r>
      <w:r w:rsidR="00E53B05">
        <w:rPr>
          <w:rFonts w:cstheme="minorHAnsi"/>
        </w:rPr>
        <w:t>s,</w:t>
      </w:r>
      <w:r w:rsidRPr="007538D0">
        <w:rPr>
          <w:rFonts w:cstheme="minorHAnsi"/>
        </w:rPr>
        <w:t xml:space="preserve"> when appropriate. </w:t>
      </w:r>
    </w:p>
    <w:p w14:paraId="49C4A15A" w14:textId="23084107" w:rsidR="004443BA" w:rsidRPr="007538D0" w:rsidRDefault="004443BA" w:rsidP="007C4EBA">
      <w:pPr>
        <w:pStyle w:val="ListParagraph"/>
        <w:numPr>
          <w:ilvl w:val="0"/>
          <w:numId w:val="13"/>
        </w:numPr>
        <w:spacing w:after="0" w:line="240" w:lineRule="auto"/>
        <w:jc w:val="both"/>
        <w:rPr>
          <w:rFonts w:cstheme="minorHAnsi"/>
        </w:rPr>
      </w:pPr>
      <w:r w:rsidRPr="007538D0">
        <w:rPr>
          <w:rFonts w:cstheme="minorHAnsi"/>
        </w:rPr>
        <w:t>Oversee</w:t>
      </w:r>
      <w:r w:rsidR="007A0518">
        <w:rPr>
          <w:rFonts w:cstheme="minorHAnsi"/>
        </w:rPr>
        <w:t>s</w:t>
      </w:r>
      <w:r w:rsidRPr="007538D0">
        <w:rPr>
          <w:rFonts w:cstheme="minorHAnsi"/>
        </w:rPr>
        <w:t xml:space="preserve"> the traffic and communication related to shelter operations ensuring all proper procedures are followed. </w:t>
      </w:r>
    </w:p>
    <w:bookmarkEnd w:id="0"/>
    <w:p w14:paraId="145E42A2" w14:textId="3FC0DD89" w:rsidR="005835A7" w:rsidRPr="007538D0" w:rsidRDefault="005835A7" w:rsidP="007C4EBA">
      <w:pPr>
        <w:tabs>
          <w:tab w:val="center" w:pos="5265"/>
        </w:tabs>
        <w:spacing w:before="240" w:after="0" w:line="240" w:lineRule="auto"/>
        <w:ind w:right="549"/>
        <w:jc w:val="both"/>
        <w:rPr>
          <w:rFonts w:eastAsia="Calibri" w:cstheme="minorHAnsi"/>
          <w:b/>
          <w:bCs/>
        </w:rPr>
      </w:pPr>
      <w:r w:rsidRPr="007538D0">
        <w:rPr>
          <w:rFonts w:eastAsia="Calibri" w:cstheme="minorHAnsi"/>
          <w:b/>
          <w:bCs/>
          <w:spacing w:val="1"/>
        </w:rPr>
        <w:t>Qu</w:t>
      </w:r>
      <w:r w:rsidRPr="007538D0">
        <w:rPr>
          <w:rFonts w:eastAsia="Calibri" w:cstheme="minorHAnsi"/>
          <w:b/>
          <w:bCs/>
          <w:spacing w:val="-1"/>
        </w:rPr>
        <w:t>a</w:t>
      </w:r>
      <w:r w:rsidRPr="007538D0">
        <w:rPr>
          <w:rFonts w:eastAsia="Calibri" w:cstheme="minorHAnsi"/>
          <w:b/>
          <w:bCs/>
          <w:spacing w:val="1"/>
        </w:rPr>
        <w:t>l</w:t>
      </w:r>
      <w:r w:rsidRPr="007538D0">
        <w:rPr>
          <w:rFonts w:eastAsia="Calibri" w:cstheme="minorHAnsi"/>
          <w:b/>
          <w:bCs/>
          <w:spacing w:val="-1"/>
        </w:rPr>
        <w:t>i</w:t>
      </w:r>
      <w:r w:rsidRPr="007538D0">
        <w:rPr>
          <w:rFonts w:eastAsia="Calibri" w:cstheme="minorHAnsi"/>
          <w:b/>
          <w:bCs/>
          <w:spacing w:val="1"/>
        </w:rPr>
        <w:t>fi</w:t>
      </w:r>
      <w:r w:rsidRPr="007538D0">
        <w:rPr>
          <w:rFonts w:eastAsia="Calibri" w:cstheme="minorHAnsi"/>
          <w:b/>
          <w:bCs/>
        </w:rPr>
        <w:t>ca</w:t>
      </w:r>
      <w:r w:rsidRPr="007538D0">
        <w:rPr>
          <w:rFonts w:eastAsia="Calibri" w:cstheme="minorHAnsi"/>
          <w:b/>
          <w:bCs/>
          <w:spacing w:val="-2"/>
        </w:rPr>
        <w:t>t</w:t>
      </w:r>
      <w:r w:rsidRPr="007538D0">
        <w:rPr>
          <w:rFonts w:eastAsia="Calibri" w:cstheme="minorHAnsi"/>
          <w:b/>
          <w:bCs/>
          <w:spacing w:val="1"/>
        </w:rPr>
        <w:t>i</w:t>
      </w:r>
      <w:r w:rsidRPr="007538D0">
        <w:rPr>
          <w:rFonts w:eastAsia="Calibri" w:cstheme="minorHAnsi"/>
          <w:b/>
          <w:bCs/>
        </w:rPr>
        <w:t>o</w:t>
      </w:r>
      <w:r w:rsidRPr="007538D0">
        <w:rPr>
          <w:rFonts w:eastAsia="Calibri" w:cstheme="minorHAnsi"/>
          <w:b/>
          <w:bCs/>
          <w:spacing w:val="1"/>
        </w:rPr>
        <w:t>n</w:t>
      </w:r>
      <w:r w:rsidRPr="007538D0">
        <w:rPr>
          <w:rFonts w:eastAsia="Calibri" w:cstheme="minorHAnsi"/>
          <w:b/>
          <w:bCs/>
          <w:spacing w:val="-2"/>
        </w:rPr>
        <w:t xml:space="preserve"> and Competency Requirements</w:t>
      </w:r>
      <w:r w:rsidRPr="007538D0">
        <w:rPr>
          <w:rFonts w:eastAsia="Calibri" w:cstheme="minorHAnsi"/>
          <w:b/>
          <w:bCs/>
        </w:rPr>
        <w:t>:</w:t>
      </w:r>
      <w:r w:rsidRPr="007538D0">
        <w:rPr>
          <w:rFonts w:eastAsia="Calibri" w:cstheme="minorHAnsi"/>
          <w:b/>
          <w:bCs/>
        </w:rPr>
        <w:tab/>
      </w:r>
    </w:p>
    <w:p w14:paraId="7F2F0F5F" w14:textId="64FFA7AF" w:rsidR="005835A7" w:rsidRPr="007538D0" w:rsidRDefault="005835A7" w:rsidP="007C4EBA">
      <w:pPr>
        <w:spacing w:after="0" w:line="240" w:lineRule="auto"/>
        <w:ind w:right="-20"/>
        <w:jc w:val="both"/>
        <w:rPr>
          <w:rFonts w:eastAsia="Calibri" w:cstheme="minorHAnsi"/>
          <w:u w:val="single"/>
        </w:rPr>
      </w:pPr>
      <w:r w:rsidRPr="007538D0">
        <w:rPr>
          <w:rFonts w:eastAsia="Calibri" w:cstheme="minorHAnsi"/>
          <w:u w:val="single"/>
        </w:rPr>
        <w:t>Experience and Education</w:t>
      </w:r>
    </w:p>
    <w:p w14:paraId="7C5223EB" w14:textId="77777777" w:rsidR="001A2C6C" w:rsidRDefault="001A2C6C" w:rsidP="001A2C6C">
      <w:pPr>
        <w:pStyle w:val="ListParagraph"/>
        <w:numPr>
          <w:ilvl w:val="0"/>
          <w:numId w:val="10"/>
        </w:numPr>
        <w:spacing w:after="0" w:line="240" w:lineRule="auto"/>
        <w:ind w:right="-20"/>
        <w:jc w:val="both"/>
        <w:rPr>
          <w:rFonts w:eastAsia="Calibri" w:cstheme="minorHAnsi"/>
        </w:rPr>
      </w:pPr>
      <w:r>
        <w:rPr>
          <w:rFonts w:eastAsia="Calibri" w:cstheme="minorHAnsi"/>
        </w:rPr>
        <w:t>High school diploma or GED equivalent required</w:t>
      </w:r>
    </w:p>
    <w:p w14:paraId="78D59A4F" w14:textId="33B7CC6E" w:rsidR="005835A7" w:rsidRPr="007538D0" w:rsidRDefault="008E2F54" w:rsidP="007C4EBA">
      <w:pPr>
        <w:pStyle w:val="ListParagraph"/>
        <w:numPr>
          <w:ilvl w:val="0"/>
          <w:numId w:val="10"/>
        </w:numPr>
        <w:spacing w:after="0" w:line="240" w:lineRule="auto"/>
        <w:ind w:right="-20"/>
        <w:jc w:val="both"/>
        <w:rPr>
          <w:rFonts w:eastAsia="Calibri" w:cstheme="minorHAnsi"/>
        </w:rPr>
      </w:pPr>
      <w:r w:rsidRPr="007538D0">
        <w:rPr>
          <w:rFonts w:cstheme="minorHAnsi"/>
        </w:rPr>
        <w:t>One</w:t>
      </w:r>
      <w:r w:rsidR="005835A7" w:rsidRPr="007538D0">
        <w:rPr>
          <w:rFonts w:cstheme="minorHAnsi"/>
        </w:rPr>
        <w:t xml:space="preserve"> year of professional experience</w:t>
      </w:r>
      <w:r w:rsidR="009A3C47" w:rsidRPr="007538D0">
        <w:rPr>
          <w:rFonts w:cstheme="minorHAnsi"/>
        </w:rPr>
        <w:t xml:space="preserve"> in social services</w:t>
      </w:r>
      <w:r w:rsidR="00BA7188">
        <w:rPr>
          <w:rFonts w:cstheme="minorHAnsi"/>
        </w:rPr>
        <w:t xml:space="preserve"> </w:t>
      </w:r>
      <w:r w:rsidR="009A3C47" w:rsidRPr="007538D0">
        <w:rPr>
          <w:rFonts w:cstheme="minorHAnsi"/>
        </w:rPr>
        <w:t>preferred</w:t>
      </w:r>
    </w:p>
    <w:p w14:paraId="4F1A7B0F" w14:textId="4FDFFA21" w:rsidR="00D0343D" w:rsidRPr="007538D0" w:rsidRDefault="00D0343D" w:rsidP="007C4EBA">
      <w:pPr>
        <w:pStyle w:val="ListParagraph"/>
        <w:numPr>
          <w:ilvl w:val="0"/>
          <w:numId w:val="10"/>
        </w:numPr>
        <w:spacing w:after="0" w:line="240" w:lineRule="auto"/>
        <w:ind w:right="-20"/>
        <w:jc w:val="both"/>
        <w:rPr>
          <w:rFonts w:eastAsia="Calibri" w:cstheme="minorHAnsi"/>
        </w:rPr>
      </w:pPr>
      <w:r w:rsidRPr="007538D0">
        <w:rPr>
          <w:rFonts w:eastAsia="Calibri" w:cstheme="minorHAnsi"/>
        </w:rPr>
        <w:t>Previous experience working with low-income/at-risk/homeless individuals or vulnerable populations preferred</w:t>
      </w:r>
    </w:p>
    <w:p w14:paraId="7F4E6A9F" w14:textId="5A8D3CDF" w:rsidR="005835A7" w:rsidRPr="007538D0" w:rsidRDefault="005835A7" w:rsidP="007C4EBA">
      <w:pPr>
        <w:spacing w:after="0" w:line="240" w:lineRule="auto"/>
        <w:ind w:right="-20"/>
        <w:jc w:val="both"/>
        <w:rPr>
          <w:rFonts w:eastAsia="Calibri" w:cstheme="minorHAnsi"/>
          <w:u w:val="single"/>
        </w:rPr>
      </w:pPr>
      <w:r w:rsidRPr="007538D0">
        <w:rPr>
          <w:rFonts w:eastAsia="Calibri" w:cstheme="minorHAnsi"/>
          <w:u w:val="single"/>
        </w:rPr>
        <w:t>Computer skills</w:t>
      </w:r>
    </w:p>
    <w:p w14:paraId="018C275C" w14:textId="77777777" w:rsidR="00030BA7" w:rsidRDefault="005835A7" w:rsidP="007C4EBA">
      <w:pPr>
        <w:pStyle w:val="ListParagraph"/>
        <w:numPr>
          <w:ilvl w:val="0"/>
          <w:numId w:val="11"/>
        </w:numPr>
        <w:spacing w:after="0" w:line="240" w:lineRule="auto"/>
        <w:ind w:right="-20"/>
        <w:jc w:val="both"/>
        <w:rPr>
          <w:rFonts w:eastAsia="Calibri" w:cstheme="minorHAnsi"/>
        </w:rPr>
      </w:pPr>
      <w:r w:rsidRPr="007538D0">
        <w:rPr>
          <w:rFonts w:eastAsia="Calibri" w:cstheme="minorHAnsi"/>
        </w:rPr>
        <w:t>Proficiency with applications including Microsoft Word, Excel, Power Point, and Outlook</w:t>
      </w:r>
      <w:r w:rsidR="008B53A8" w:rsidRPr="007538D0">
        <w:rPr>
          <w:rFonts w:eastAsia="Calibri" w:cstheme="minorHAnsi"/>
        </w:rPr>
        <w:t>.</w:t>
      </w:r>
    </w:p>
    <w:p w14:paraId="387B4B62" w14:textId="2D07065F" w:rsidR="005835A7" w:rsidRPr="00030BA7" w:rsidRDefault="005835A7" w:rsidP="007C4EBA">
      <w:pPr>
        <w:spacing w:after="0" w:line="240" w:lineRule="auto"/>
        <w:ind w:right="-20"/>
        <w:jc w:val="both"/>
        <w:rPr>
          <w:rFonts w:eastAsia="Calibri" w:cstheme="minorHAnsi"/>
        </w:rPr>
      </w:pPr>
      <w:r w:rsidRPr="00030BA7">
        <w:rPr>
          <w:rFonts w:eastAsia="Calibri" w:cstheme="minorHAnsi"/>
          <w:u w:val="single"/>
        </w:rPr>
        <w:t>Compliance</w:t>
      </w:r>
    </w:p>
    <w:p w14:paraId="6D07C045" w14:textId="3629C3FA" w:rsidR="005835A7" w:rsidRPr="007538D0" w:rsidRDefault="005835A7" w:rsidP="007C4EBA">
      <w:pPr>
        <w:pStyle w:val="ListParagraph"/>
        <w:numPr>
          <w:ilvl w:val="0"/>
          <w:numId w:val="11"/>
        </w:numPr>
        <w:spacing w:after="0" w:line="240" w:lineRule="auto"/>
        <w:ind w:right="-20"/>
        <w:jc w:val="both"/>
        <w:rPr>
          <w:rFonts w:eastAsia="Calibri" w:cstheme="minorHAnsi"/>
        </w:rPr>
      </w:pPr>
      <w:r w:rsidRPr="007538D0">
        <w:rPr>
          <w:rFonts w:eastAsia="Calibri" w:cstheme="minorHAnsi"/>
        </w:rPr>
        <w:t>Valid Level One Fingerprint Clearance Card or the ability to obtain one</w:t>
      </w:r>
    </w:p>
    <w:p w14:paraId="74284EC8" w14:textId="77777777" w:rsidR="00DF03A1" w:rsidRDefault="00DF03A1" w:rsidP="007C4EBA">
      <w:pPr>
        <w:pStyle w:val="Default"/>
        <w:jc w:val="both"/>
        <w:rPr>
          <w:rFonts w:asciiTheme="minorHAnsi" w:eastAsia="Times New Roman" w:hAnsiTheme="minorHAnsi" w:cstheme="minorHAnsi"/>
          <w:sz w:val="22"/>
          <w:szCs w:val="22"/>
          <w:u w:val="single"/>
        </w:rPr>
      </w:pPr>
      <w:bookmarkStart w:id="1" w:name="_Hlk90406335"/>
    </w:p>
    <w:p w14:paraId="4F3C6576" w14:textId="481F4F0C" w:rsidR="001C3623" w:rsidRPr="007538D0" w:rsidRDefault="001C3623" w:rsidP="007C4EBA">
      <w:pPr>
        <w:pStyle w:val="Default"/>
        <w:jc w:val="both"/>
        <w:rPr>
          <w:rFonts w:asciiTheme="minorHAnsi" w:eastAsia="Times New Roman" w:hAnsiTheme="minorHAnsi" w:cstheme="minorHAnsi"/>
          <w:sz w:val="22"/>
          <w:szCs w:val="22"/>
        </w:rPr>
      </w:pPr>
      <w:r w:rsidRPr="007538D0">
        <w:rPr>
          <w:rFonts w:asciiTheme="minorHAnsi" w:eastAsia="Times New Roman" w:hAnsiTheme="minorHAnsi" w:cstheme="minorHAnsi"/>
          <w:sz w:val="22"/>
          <w:szCs w:val="22"/>
          <w:u w:val="single"/>
        </w:rPr>
        <w:t>Physical Activities and Working Conditions</w:t>
      </w:r>
    </w:p>
    <w:p w14:paraId="5B0D4731" w14:textId="77777777" w:rsidR="001C3623" w:rsidRPr="007538D0" w:rsidRDefault="001C3623" w:rsidP="007C4EBA">
      <w:pPr>
        <w:pStyle w:val="Default"/>
        <w:jc w:val="both"/>
        <w:rPr>
          <w:rFonts w:asciiTheme="minorHAnsi" w:hAnsiTheme="minorHAnsi" w:cstheme="minorHAnsi"/>
          <w:bCs/>
          <w:sz w:val="22"/>
          <w:szCs w:val="22"/>
        </w:rPr>
      </w:pPr>
      <w:r w:rsidRPr="007538D0">
        <w:rPr>
          <w:rFonts w:asciiTheme="minorHAnsi" w:hAnsiTheme="minorHAnsi" w:cstheme="minorHAnsi"/>
          <w:bCs/>
          <w:sz w:val="22"/>
          <w:szCs w:val="22"/>
        </w:rPr>
        <w:t xml:space="preserve">The physical demands and working conditions described here are representative, but not exhaustive, of those that must be met by an employee to successfully perform the essential functions of this job. </w:t>
      </w:r>
    </w:p>
    <w:bookmarkEnd w:id="1"/>
    <w:p w14:paraId="38CE487F" w14:textId="77777777" w:rsidR="00264673" w:rsidRDefault="00264673" w:rsidP="00264673">
      <w:pPr>
        <w:pStyle w:val="Default"/>
        <w:numPr>
          <w:ilvl w:val="0"/>
          <w:numId w:val="18"/>
        </w:numPr>
        <w:jc w:val="both"/>
        <w:rPr>
          <w:rFonts w:asciiTheme="minorHAnsi" w:hAnsiTheme="minorHAnsi" w:cstheme="minorHAnsi"/>
          <w:bCs/>
          <w:sz w:val="22"/>
          <w:szCs w:val="22"/>
        </w:rPr>
      </w:pPr>
      <w:r>
        <w:rPr>
          <w:rFonts w:asciiTheme="minorHAnsi" w:eastAsia="Calibri" w:hAnsiTheme="minorHAnsi" w:cstheme="minorHAnsi"/>
          <w:sz w:val="22"/>
          <w:szCs w:val="22"/>
        </w:rPr>
        <w:t>Ability to lift at least twenty pounds when receiving mail packages, donations, moving client supplies, and other tasks relevant to the position</w:t>
      </w:r>
    </w:p>
    <w:p w14:paraId="5CC00268" w14:textId="77777777" w:rsidR="00264673" w:rsidRDefault="00264673" w:rsidP="00264673">
      <w:pPr>
        <w:pStyle w:val="Default"/>
        <w:numPr>
          <w:ilvl w:val="0"/>
          <w:numId w:val="18"/>
        </w:numPr>
        <w:jc w:val="both"/>
        <w:rPr>
          <w:rFonts w:asciiTheme="minorHAnsi" w:hAnsiTheme="minorHAnsi" w:cstheme="minorHAnsi"/>
          <w:bCs/>
          <w:sz w:val="22"/>
          <w:szCs w:val="22"/>
        </w:rPr>
      </w:pPr>
      <w:r>
        <w:rPr>
          <w:rFonts w:asciiTheme="minorHAnsi" w:eastAsia="Calibri" w:hAnsiTheme="minorHAnsi" w:cstheme="minorHAnsi"/>
          <w:sz w:val="22"/>
          <w:szCs w:val="22"/>
        </w:rPr>
        <w:t>Ability to ascend and descend one flight of stairs regularly</w:t>
      </w:r>
    </w:p>
    <w:p w14:paraId="4D293A8E" w14:textId="77777777" w:rsidR="00264673" w:rsidRDefault="00264673" w:rsidP="00264673">
      <w:pPr>
        <w:pStyle w:val="Default"/>
        <w:numPr>
          <w:ilvl w:val="0"/>
          <w:numId w:val="19"/>
        </w:numPr>
        <w:jc w:val="both"/>
        <w:rPr>
          <w:rFonts w:asciiTheme="minorHAnsi" w:hAnsiTheme="minorHAnsi" w:cstheme="minorHAnsi"/>
          <w:bCs/>
          <w:sz w:val="22"/>
          <w:szCs w:val="22"/>
        </w:rPr>
      </w:pPr>
      <w:r>
        <w:rPr>
          <w:rFonts w:asciiTheme="minorHAnsi" w:hAnsiTheme="minorHAnsi" w:cstheme="minorHAnsi"/>
          <w:bCs/>
          <w:sz w:val="22"/>
          <w:szCs w:val="22"/>
        </w:rPr>
        <w:t xml:space="preserve">Ability to perform duties outdoors in all weather conditions. </w:t>
      </w:r>
    </w:p>
    <w:p w14:paraId="41B82D35" w14:textId="77777777" w:rsidR="00264673" w:rsidRDefault="00264673" w:rsidP="00264673">
      <w:pPr>
        <w:pStyle w:val="Default"/>
        <w:numPr>
          <w:ilvl w:val="0"/>
          <w:numId w:val="19"/>
        </w:numPr>
        <w:jc w:val="both"/>
        <w:rPr>
          <w:rFonts w:asciiTheme="minorHAnsi" w:hAnsiTheme="minorHAnsi" w:cstheme="minorHAnsi"/>
          <w:bCs/>
          <w:sz w:val="22"/>
          <w:szCs w:val="22"/>
        </w:rPr>
      </w:pPr>
      <w:r>
        <w:rPr>
          <w:rFonts w:asciiTheme="minorHAnsi" w:hAnsiTheme="minorHAnsi" w:cstheme="minorHAnsi"/>
          <w:bCs/>
          <w:sz w:val="22"/>
          <w:szCs w:val="22"/>
        </w:rPr>
        <w:t>Ability to perform duties requiring extended periods of time being stationary manipulating client files, a computer (keyboard, monitor, mouse), and other standard office equipment including, but not limited to printer, copier, telephone, and associated computer/technology peripherals.</w:t>
      </w:r>
    </w:p>
    <w:p w14:paraId="3FBF209F" w14:textId="22767B5C" w:rsidR="005835A7" w:rsidRPr="007538D0" w:rsidRDefault="005835A7" w:rsidP="007C4EBA">
      <w:pPr>
        <w:spacing w:after="0" w:line="240" w:lineRule="auto"/>
        <w:ind w:right="549"/>
        <w:jc w:val="both"/>
        <w:rPr>
          <w:rFonts w:eastAsia="Calibri" w:cstheme="minorHAnsi"/>
          <w:spacing w:val="1"/>
          <w:u w:val="single"/>
        </w:rPr>
      </w:pPr>
      <w:r w:rsidRPr="007538D0">
        <w:rPr>
          <w:rFonts w:eastAsia="Calibri" w:cstheme="minorHAnsi"/>
          <w:spacing w:val="1"/>
          <w:u w:val="single"/>
        </w:rPr>
        <w:t>Additional Attributes</w:t>
      </w:r>
    </w:p>
    <w:p w14:paraId="54736933" w14:textId="77777777" w:rsidR="00207322" w:rsidRPr="007538D0" w:rsidRDefault="00207322" w:rsidP="007C4EBA">
      <w:pPr>
        <w:pStyle w:val="Default"/>
        <w:numPr>
          <w:ilvl w:val="0"/>
          <w:numId w:val="12"/>
        </w:numPr>
        <w:jc w:val="both"/>
        <w:rPr>
          <w:rFonts w:asciiTheme="minorHAnsi" w:eastAsia="Times New Roman" w:hAnsiTheme="minorHAnsi" w:cstheme="minorHAnsi"/>
          <w:sz w:val="22"/>
          <w:szCs w:val="22"/>
        </w:rPr>
      </w:pPr>
      <w:r w:rsidRPr="007538D0">
        <w:rPr>
          <w:rFonts w:asciiTheme="minorHAnsi" w:eastAsia="Times New Roman" w:hAnsiTheme="minorHAnsi" w:cstheme="minorHAnsi"/>
          <w:sz w:val="22"/>
          <w:szCs w:val="22"/>
        </w:rPr>
        <w:t>Willingness to embrace and actively support the unique culture and values of UMOM</w:t>
      </w:r>
    </w:p>
    <w:p w14:paraId="6A97B413" w14:textId="33E034BE" w:rsidR="00207322" w:rsidRPr="007538D0" w:rsidRDefault="00207322" w:rsidP="007C4EBA">
      <w:pPr>
        <w:pStyle w:val="ListParagraph"/>
        <w:widowControl/>
        <w:numPr>
          <w:ilvl w:val="0"/>
          <w:numId w:val="12"/>
        </w:numPr>
        <w:autoSpaceDE w:val="0"/>
        <w:autoSpaceDN w:val="0"/>
        <w:adjustRightInd w:val="0"/>
        <w:spacing w:after="0" w:line="240" w:lineRule="auto"/>
        <w:jc w:val="both"/>
        <w:rPr>
          <w:rFonts w:eastAsia="Times New Roman" w:cstheme="minorHAnsi"/>
          <w:color w:val="000000"/>
        </w:rPr>
      </w:pPr>
      <w:r w:rsidRPr="007538D0">
        <w:rPr>
          <w:rFonts w:eastAsia="Times New Roman" w:cstheme="minorHAnsi"/>
          <w:color w:val="000000"/>
        </w:rPr>
        <w:t>Ability to focus on the tasks and details relevant to the position and the organization, while also switching quickly between tasks</w:t>
      </w:r>
      <w:r w:rsidR="00EB73DA" w:rsidRPr="007538D0">
        <w:rPr>
          <w:rFonts w:eastAsia="Times New Roman" w:cstheme="minorHAnsi"/>
          <w:color w:val="000000"/>
        </w:rPr>
        <w:t>.</w:t>
      </w:r>
    </w:p>
    <w:p w14:paraId="58E421FB" w14:textId="3462691C" w:rsidR="00207322" w:rsidRPr="007538D0" w:rsidRDefault="00207322" w:rsidP="007C4EBA">
      <w:pPr>
        <w:pStyle w:val="ListParagraph"/>
        <w:widowControl/>
        <w:numPr>
          <w:ilvl w:val="0"/>
          <w:numId w:val="12"/>
        </w:numPr>
        <w:autoSpaceDE w:val="0"/>
        <w:autoSpaceDN w:val="0"/>
        <w:adjustRightInd w:val="0"/>
        <w:spacing w:after="0" w:line="240" w:lineRule="auto"/>
        <w:jc w:val="both"/>
        <w:rPr>
          <w:rFonts w:eastAsia="Times New Roman" w:cstheme="minorHAnsi"/>
          <w:color w:val="000000"/>
        </w:rPr>
      </w:pPr>
      <w:r w:rsidRPr="007538D0">
        <w:rPr>
          <w:rFonts w:eastAsia="Times New Roman" w:cstheme="minorHAnsi"/>
          <w:color w:val="000000"/>
        </w:rPr>
        <w:t>Ability to exercise excellent independent judgment and take ownership of decisions</w:t>
      </w:r>
      <w:r w:rsidR="00EB73DA" w:rsidRPr="007538D0">
        <w:rPr>
          <w:rFonts w:eastAsia="Times New Roman" w:cstheme="minorHAnsi"/>
          <w:color w:val="000000"/>
        </w:rPr>
        <w:t>.</w:t>
      </w:r>
    </w:p>
    <w:p w14:paraId="42F8754C" w14:textId="60B2548C" w:rsidR="00207322" w:rsidRPr="007538D0" w:rsidRDefault="00207322" w:rsidP="007C4EBA">
      <w:pPr>
        <w:pStyle w:val="ListParagraph"/>
        <w:widowControl/>
        <w:numPr>
          <w:ilvl w:val="0"/>
          <w:numId w:val="12"/>
        </w:numPr>
        <w:autoSpaceDE w:val="0"/>
        <w:autoSpaceDN w:val="0"/>
        <w:adjustRightInd w:val="0"/>
        <w:spacing w:after="0" w:line="240" w:lineRule="auto"/>
        <w:jc w:val="both"/>
        <w:rPr>
          <w:rFonts w:eastAsia="Times New Roman" w:cstheme="minorHAnsi"/>
          <w:color w:val="000000"/>
        </w:rPr>
      </w:pPr>
      <w:r w:rsidRPr="007538D0">
        <w:rPr>
          <w:rFonts w:eastAsia="Times New Roman" w:cstheme="minorHAnsi"/>
          <w:color w:val="000000"/>
        </w:rPr>
        <w:t>Ability to think on a broad, systems-level relative to the scope of the position</w:t>
      </w:r>
      <w:r w:rsidR="00EB73DA" w:rsidRPr="007538D0">
        <w:rPr>
          <w:rFonts w:eastAsia="Times New Roman" w:cstheme="minorHAnsi"/>
          <w:color w:val="000000"/>
        </w:rPr>
        <w:t>.</w:t>
      </w:r>
    </w:p>
    <w:p w14:paraId="50B8B9A7" w14:textId="181E626B" w:rsidR="00207322" w:rsidRPr="007538D0" w:rsidRDefault="00207322" w:rsidP="007C4EBA">
      <w:pPr>
        <w:pStyle w:val="ListParagraph"/>
        <w:widowControl/>
        <w:numPr>
          <w:ilvl w:val="0"/>
          <w:numId w:val="12"/>
        </w:numPr>
        <w:autoSpaceDE w:val="0"/>
        <w:autoSpaceDN w:val="0"/>
        <w:adjustRightInd w:val="0"/>
        <w:spacing w:after="0" w:line="240" w:lineRule="auto"/>
        <w:jc w:val="both"/>
        <w:rPr>
          <w:rFonts w:eastAsia="Times New Roman" w:cstheme="minorHAnsi"/>
          <w:color w:val="000000"/>
        </w:rPr>
      </w:pPr>
      <w:r w:rsidRPr="007538D0">
        <w:rPr>
          <w:rFonts w:eastAsia="Times New Roman" w:cstheme="minorHAnsi"/>
          <w:color w:val="000000"/>
        </w:rPr>
        <w:t>Ability to work independently and self-manage to achieve goals while being a strong team player</w:t>
      </w:r>
      <w:r w:rsidR="00EB73DA" w:rsidRPr="007538D0">
        <w:rPr>
          <w:rFonts w:eastAsia="Times New Roman" w:cstheme="minorHAnsi"/>
          <w:color w:val="000000"/>
        </w:rPr>
        <w:t>.</w:t>
      </w:r>
    </w:p>
    <w:p w14:paraId="59B71BBA" w14:textId="3B5423D5" w:rsidR="00207322" w:rsidRPr="007538D0" w:rsidRDefault="00207322" w:rsidP="007C4EBA">
      <w:pPr>
        <w:pStyle w:val="ListParagraph"/>
        <w:widowControl/>
        <w:numPr>
          <w:ilvl w:val="0"/>
          <w:numId w:val="12"/>
        </w:numPr>
        <w:autoSpaceDE w:val="0"/>
        <w:autoSpaceDN w:val="0"/>
        <w:adjustRightInd w:val="0"/>
        <w:spacing w:after="0" w:line="240" w:lineRule="auto"/>
        <w:jc w:val="both"/>
        <w:rPr>
          <w:rFonts w:eastAsia="Times New Roman" w:cstheme="minorHAnsi"/>
          <w:color w:val="000000"/>
        </w:rPr>
      </w:pPr>
      <w:r w:rsidRPr="007538D0">
        <w:rPr>
          <w:rFonts w:eastAsia="Times New Roman" w:cstheme="minorHAnsi"/>
          <w:color w:val="000000"/>
        </w:rPr>
        <w:t>Ability to organize, meet deadlines, and delegate appropriately</w:t>
      </w:r>
      <w:r w:rsidR="00EB73DA" w:rsidRPr="007538D0">
        <w:rPr>
          <w:rFonts w:eastAsia="Times New Roman" w:cstheme="minorHAnsi"/>
          <w:color w:val="000000"/>
        </w:rPr>
        <w:t>.</w:t>
      </w:r>
    </w:p>
    <w:p w14:paraId="60AF832A" w14:textId="25EF6ECF" w:rsidR="00207322" w:rsidRPr="007538D0" w:rsidRDefault="00207322" w:rsidP="007C4EBA">
      <w:pPr>
        <w:pStyle w:val="ListParagraph"/>
        <w:widowControl/>
        <w:numPr>
          <w:ilvl w:val="0"/>
          <w:numId w:val="12"/>
        </w:numPr>
        <w:autoSpaceDE w:val="0"/>
        <w:autoSpaceDN w:val="0"/>
        <w:adjustRightInd w:val="0"/>
        <w:spacing w:after="0" w:line="240" w:lineRule="auto"/>
        <w:jc w:val="both"/>
        <w:rPr>
          <w:rFonts w:eastAsia="Times New Roman" w:cstheme="minorHAnsi"/>
          <w:color w:val="000000"/>
        </w:rPr>
      </w:pPr>
      <w:r w:rsidRPr="007538D0">
        <w:rPr>
          <w:rFonts w:eastAsia="Times New Roman" w:cstheme="minorHAnsi"/>
          <w:color w:val="000000"/>
        </w:rPr>
        <w:t>Ability to cope with and embrace change, risk, and uncertainty</w:t>
      </w:r>
      <w:r w:rsidR="00EB73DA" w:rsidRPr="007538D0">
        <w:rPr>
          <w:rFonts w:eastAsia="Times New Roman" w:cstheme="minorHAnsi"/>
          <w:color w:val="000000"/>
        </w:rPr>
        <w:t>.</w:t>
      </w:r>
    </w:p>
    <w:p w14:paraId="4847BEDE" w14:textId="6D7AB92A" w:rsidR="00207322" w:rsidRPr="007538D0" w:rsidRDefault="00207322" w:rsidP="007C4EBA">
      <w:pPr>
        <w:pStyle w:val="Default"/>
        <w:numPr>
          <w:ilvl w:val="0"/>
          <w:numId w:val="12"/>
        </w:numPr>
        <w:jc w:val="both"/>
        <w:rPr>
          <w:rFonts w:asciiTheme="minorHAnsi" w:eastAsia="Times New Roman" w:hAnsiTheme="minorHAnsi" w:cstheme="minorHAnsi"/>
          <w:sz w:val="22"/>
          <w:szCs w:val="22"/>
        </w:rPr>
      </w:pPr>
      <w:r w:rsidRPr="007538D0">
        <w:rPr>
          <w:rFonts w:asciiTheme="minorHAnsi" w:eastAsia="Times New Roman" w:hAnsiTheme="minorHAnsi" w:cstheme="minorHAnsi"/>
          <w:sz w:val="22"/>
          <w:szCs w:val="22"/>
        </w:rPr>
        <w:t>Ability to develop strong relationships within a fast-paced, collaborative setting that values diverse opinions; enthusiasm for helping drive change as UMOM becomes a more data-driven organization</w:t>
      </w:r>
      <w:r w:rsidR="00EB73DA" w:rsidRPr="007538D0">
        <w:rPr>
          <w:rFonts w:asciiTheme="minorHAnsi" w:eastAsia="Times New Roman" w:hAnsiTheme="minorHAnsi" w:cstheme="minorHAnsi"/>
          <w:sz w:val="22"/>
          <w:szCs w:val="22"/>
        </w:rPr>
        <w:t>.</w:t>
      </w:r>
    </w:p>
    <w:p w14:paraId="16437300" w14:textId="5EF9DE4F" w:rsidR="00207322" w:rsidRPr="007538D0" w:rsidRDefault="00207322" w:rsidP="007C4EBA">
      <w:pPr>
        <w:spacing w:after="0" w:line="240" w:lineRule="auto"/>
        <w:ind w:right="-20"/>
        <w:jc w:val="both"/>
        <w:rPr>
          <w:rFonts w:eastAsia="Calibri" w:cstheme="minorHAnsi"/>
        </w:rPr>
      </w:pPr>
    </w:p>
    <w:p w14:paraId="530D946D" w14:textId="238C2D1E" w:rsidR="00C24275" w:rsidRDefault="00C24275" w:rsidP="00C24275">
      <w:pPr>
        <w:pStyle w:val="Default"/>
        <w:jc w:val="both"/>
        <w:rPr>
          <w:rFonts w:ascii="Calibri" w:hAnsi="Calibri" w:cs="Calibri"/>
          <w:bCs/>
          <w:sz w:val="22"/>
          <w:szCs w:val="22"/>
        </w:rPr>
      </w:pPr>
      <w:r>
        <w:rPr>
          <w:rFonts w:ascii="Calibri" w:hAnsi="Calibri" w:cs="Calibri"/>
          <w:b/>
          <w:sz w:val="22"/>
          <w:szCs w:val="22"/>
        </w:rPr>
        <w:t>Work Schedule:</w:t>
      </w:r>
      <w:r>
        <w:rPr>
          <w:rFonts w:ascii="Calibri" w:hAnsi="Calibri" w:cs="Calibri"/>
          <w:bCs/>
          <w:sz w:val="22"/>
          <w:szCs w:val="22"/>
        </w:rPr>
        <w:t xml:space="preserve"> The typical schedule for this position</w:t>
      </w:r>
      <w:r w:rsidR="00A6461B">
        <w:rPr>
          <w:rFonts w:ascii="Calibri" w:hAnsi="Calibri" w:cs="Calibri"/>
          <w:bCs/>
          <w:sz w:val="22"/>
          <w:szCs w:val="22"/>
        </w:rPr>
        <w:t xml:space="preserve"> varies due to the on-call nature of the position.</w:t>
      </w:r>
      <w:r w:rsidR="00046962">
        <w:rPr>
          <w:rFonts w:ascii="Calibri" w:hAnsi="Calibri" w:cs="Calibri"/>
          <w:bCs/>
          <w:sz w:val="22"/>
          <w:szCs w:val="22"/>
        </w:rPr>
        <w:t xml:space="preserve"> A minimum of three days availability</w:t>
      </w:r>
      <w:r w:rsidR="00FF60BC">
        <w:rPr>
          <w:rFonts w:ascii="Calibri" w:hAnsi="Calibri" w:cs="Calibri"/>
          <w:bCs/>
          <w:sz w:val="22"/>
          <w:szCs w:val="22"/>
        </w:rPr>
        <w:t xml:space="preserve"> per week</w:t>
      </w:r>
      <w:r w:rsidR="00046962">
        <w:rPr>
          <w:rFonts w:ascii="Calibri" w:hAnsi="Calibri" w:cs="Calibri"/>
          <w:bCs/>
          <w:sz w:val="22"/>
          <w:szCs w:val="22"/>
        </w:rPr>
        <w:t xml:space="preserve"> is required, </w:t>
      </w:r>
      <w:r w:rsidR="00D43A58">
        <w:rPr>
          <w:rFonts w:ascii="Calibri" w:hAnsi="Calibri" w:cs="Calibri"/>
          <w:bCs/>
          <w:sz w:val="22"/>
          <w:szCs w:val="22"/>
        </w:rPr>
        <w:t>including w</w:t>
      </w:r>
      <w:r w:rsidR="00046962">
        <w:rPr>
          <w:rFonts w:ascii="Calibri" w:hAnsi="Calibri" w:cs="Calibri"/>
          <w:bCs/>
          <w:sz w:val="22"/>
          <w:szCs w:val="22"/>
        </w:rPr>
        <w:t>e</w:t>
      </w:r>
      <w:r w:rsidR="00D43A58">
        <w:rPr>
          <w:rFonts w:ascii="Calibri" w:hAnsi="Calibri" w:cs="Calibri"/>
          <w:bCs/>
          <w:sz w:val="22"/>
          <w:szCs w:val="22"/>
        </w:rPr>
        <w:t>ekend and holiday</w:t>
      </w:r>
      <w:r w:rsidR="00046962">
        <w:rPr>
          <w:rFonts w:ascii="Calibri" w:hAnsi="Calibri" w:cs="Calibri"/>
          <w:bCs/>
          <w:sz w:val="22"/>
          <w:szCs w:val="22"/>
        </w:rPr>
        <w:t xml:space="preserve"> availability</w:t>
      </w:r>
      <w:r w:rsidR="00D43A58">
        <w:rPr>
          <w:rFonts w:ascii="Calibri" w:hAnsi="Calibri" w:cs="Calibri"/>
          <w:bCs/>
          <w:sz w:val="22"/>
          <w:szCs w:val="22"/>
        </w:rPr>
        <w:t xml:space="preserve">. </w:t>
      </w:r>
    </w:p>
    <w:p w14:paraId="5A8BB683" w14:textId="661BB27C" w:rsidR="00E25941" w:rsidRPr="00030BA7" w:rsidRDefault="005835A7" w:rsidP="007C4EBA">
      <w:pPr>
        <w:spacing w:before="240" w:after="0" w:line="240" w:lineRule="auto"/>
        <w:ind w:right="-20"/>
        <w:jc w:val="both"/>
        <w:rPr>
          <w:rFonts w:eastAsia="Calibri" w:cstheme="minorHAnsi"/>
          <w:b/>
          <w:bCs/>
        </w:rPr>
      </w:pPr>
      <w:r w:rsidRPr="007538D0">
        <w:rPr>
          <w:rFonts w:eastAsia="Calibri" w:cstheme="minorHAnsi"/>
          <w:b/>
          <w:bCs/>
        </w:rPr>
        <w:t>Other:</w:t>
      </w:r>
      <w:r w:rsidR="006D4744" w:rsidRPr="007538D0">
        <w:rPr>
          <w:rFonts w:eastAsia="Calibri" w:cstheme="minorHAnsi"/>
          <w:b/>
          <w:bCs/>
        </w:rPr>
        <w:t xml:space="preserve"> </w:t>
      </w:r>
      <w:r w:rsidRPr="007538D0">
        <w:rPr>
          <w:rFonts w:eastAsia="Calibri" w:cstheme="minorHAnsi"/>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Reasonable accommodations may be made to enable individuals with disabilities to perform the essential functions.  </w:t>
      </w:r>
    </w:p>
    <w:p w14:paraId="67C622C9" w14:textId="77777777" w:rsidR="00DA60C4" w:rsidRPr="007538D0" w:rsidRDefault="00561290" w:rsidP="007C4EBA">
      <w:pPr>
        <w:spacing w:line="240" w:lineRule="auto"/>
        <w:rPr>
          <w:rFonts w:cstheme="minorHAnsi"/>
        </w:rPr>
      </w:pPr>
    </w:p>
    <w:sectPr w:rsidR="00DA60C4" w:rsidRPr="007538D0" w:rsidSect="00CC5C5A">
      <w:headerReference w:type="default" r:id="rId10"/>
      <w:headerReference w:type="first" r:id="rId11"/>
      <w:footerReference w:type="first" r:id="rId12"/>
      <w:pgSz w:w="12240" w:h="15840"/>
      <w:pgMar w:top="1440" w:right="720" w:bottom="144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500C" w14:textId="77777777" w:rsidR="002A188F" w:rsidRDefault="002A188F" w:rsidP="00935F6B">
      <w:pPr>
        <w:spacing w:after="0" w:line="240" w:lineRule="auto"/>
      </w:pPr>
      <w:r>
        <w:separator/>
      </w:r>
    </w:p>
  </w:endnote>
  <w:endnote w:type="continuationSeparator" w:id="0">
    <w:p w14:paraId="4521EC33" w14:textId="77777777" w:rsidR="002A188F" w:rsidRDefault="002A188F" w:rsidP="0093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F791" w14:textId="3969C935" w:rsidR="006D4744" w:rsidRDefault="00030BA7">
    <w:pPr>
      <w:pStyle w:val="Footer"/>
    </w:pPr>
    <w:r>
      <w:t>Effective Date: 0</w:t>
    </w:r>
    <w:r w:rsidR="00561290">
      <w:t>2.27</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CFB5" w14:textId="77777777" w:rsidR="002A188F" w:rsidRDefault="002A188F" w:rsidP="00935F6B">
      <w:pPr>
        <w:spacing w:after="0" w:line="240" w:lineRule="auto"/>
      </w:pPr>
      <w:r>
        <w:separator/>
      </w:r>
    </w:p>
  </w:footnote>
  <w:footnote w:type="continuationSeparator" w:id="0">
    <w:p w14:paraId="478D3166" w14:textId="77777777" w:rsidR="002A188F" w:rsidRDefault="002A188F" w:rsidP="0093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1351" w14:textId="23B22CD2" w:rsidR="00935F6B" w:rsidRDefault="00935F6B">
    <w:pPr>
      <w:pStyle w:val="Header"/>
    </w:pPr>
  </w:p>
  <w:p w14:paraId="7D0EBAD0" w14:textId="77777777" w:rsidR="00935F6B" w:rsidRDefault="00935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F51" w14:textId="60EAF5A2" w:rsidR="00935F6B" w:rsidRDefault="00935F6B">
    <w:pPr>
      <w:pStyle w:val="Header"/>
    </w:pPr>
    <w:r w:rsidRPr="009F1DE9">
      <w:rPr>
        <w:rFonts w:ascii="Garamond" w:hAnsi="Garamond" w:cstheme="minorHAnsi"/>
        <w:noProof/>
      </w:rPr>
      <w:drawing>
        <wp:anchor distT="0" distB="0" distL="114300" distR="114300" simplePos="0" relativeHeight="251659264" behindDoc="1" locked="0" layoutInCell="1" allowOverlap="1" wp14:anchorId="30DE2477" wp14:editId="68746669">
          <wp:simplePos x="0" y="0"/>
          <wp:positionH relativeFrom="margin">
            <wp:align>left</wp:align>
          </wp:positionH>
          <wp:positionV relativeFrom="paragraph">
            <wp:posOffset>-295275</wp:posOffset>
          </wp:positionV>
          <wp:extent cx="1828800" cy="73279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2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875"/>
    <w:multiLevelType w:val="hybridMultilevel"/>
    <w:tmpl w:val="71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2FFA"/>
    <w:multiLevelType w:val="hybridMultilevel"/>
    <w:tmpl w:val="87DC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65AF"/>
    <w:multiLevelType w:val="hybridMultilevel"/>
    <w:tmpl w:val="93B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D1535"/>
    <w:multiLevelType w:val="hybridMultilevel"/>
    <w:tmpl w:val="937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53EF"/>
    <w:multiLevelType w:val="hybridMultilevel"/>
    <w:tmpl w:val="BE0C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219A9"/>
    <w:multiLevelType w:val="hybridMultilevel"/>
    <w:tmpl w:val="3E42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2D6A19"/>
    <w:multiLevelType w:val="hybridMultilevel"/>
    <w:tmpl w:val="0312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752C9"/>
    <w:multiLevelType w:val="hybridMultilevel"/>
    <w:tmpl w:val="5B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66710"/>
    <w:multiLevelType w:val="hybridMultilevel"/>
    <w:tmpl w:val="4CC6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6CDF"/>
    <w:multiLevelType w:val="hybridMultilevel"/>
    <w:tmpl w:val="0FC2C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387980"/>
    <w:multiLevelType w:val="hybridMultilevel"/>
    <w:tmpl w:val="E8F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64609"/>
    <w:multiLevelType w:val="hybridMultilevel"/>
    <w:tmpl w:val="2CDAF6A6"/>
    <w:lvl w:ilvl="0" w:tplc="DB1A2334">
      <w:start w:val="1"/>
      <w:numFmt w:val="decimal"/>
      <w:lvlText w:val="%1."/>
      <w:lvlJc w:val="left"/>
      <w:pPr>
        <w:tabs>
          <w:tab w:val="num" w:pos="540"/>
        </w:tabs>
        <w:ind w:left="540" w:hanging="360"/>
      </w:pPr>
      <w:rPr>
        <w:color w:val="auto"/>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93A6839"/>
    <w:multiLevelType w:val="hybridMultilevel"/>
    <w:tmpl w:val="7248D230"/>
    <w:lvl w:ilvl="0" w:tplc="1138E62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060874"/>
    <w:multiLevelType w:val="hybridMultilevel"/>
    <w:tmpl w:val="0C58F0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421E7"/>
    <w:multiLevelType w:val="hybridMultilevel"/>
    <w:tmpl w:val="0D664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FC73AA"/>
    <w:multiLevelType w:val="hybridMultilevel"/>
    <w:tmpl w:val="41C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919C5"/>
    <w:multiLevelType w:val="hybridMultilevel"/>
    <w:tmpl w:val="928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4"/>
  </w:num>
  <w:num w:numId="5">
    <w:abstractNumId w:val="3"/>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 w:numId="11">
    <w:abstractNumId w:val="4"/>
  </w:num>
  <w:num w:numId="12">
    <w:abstractNumId w:val="15"/>
  </w:num>
  <w:num w:numId="13">
    <w:abstractNumId w:val="16"/>
  </w:num>
  <w:num w:numId="14">
    <w:abstractNumId w:val="10"/>
  </w:num>
  <w:num w:numId="15">
    <w:abstractNumId w:val="1"/>
  </w:num>
  <w:num w:numId="16">
    <w:abstractNumId w:val="7"/>
  </w:num>
  <w:num w:numId="17">
    <w:abstractNumId w:val="2"/>
  </w:num>
  <w:num w:numId="18">
    <w:abstractNumId w:val="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A7"/>
    <w:rsid w:val="00030BA7"/>
    <w:rsid w:val="00037386"/>
    <w:rsid w:val="00046962"/>
    <w:rsid w:val="000607D6"/>
    <w:rsid w:val="000612C6"/>
    <w:rsid w:val="00080BEA"/>
    <w:rsid w:val="000A4A22"/>
    <w:rsid w:val="000B67CF"/>
    <w:rsid w:val="000D34A8"/>
    <w:rsid w:val="000D5392"/>
    <w:rsid w:val="000F45AB"/>
    <w:rsid w:val="00116E26"/>
    <w:rsid w:val="0011708D"/>
    <w:rsid w:val="0015160C"/>
    <w:rsid w:val="001A2C6C"/>
    <w:rsid w:val="001B675C"/>
    <w:rsid w:val="001C0137"/>
    <w:rsid w:val="001C3623"/>
    <w:rsid w:val="001C55AF"/>
    <w:rsid w:val="001F48EA"/>
    <w:rsid w:val="00203418"/>
    <w:rsid w:val="00207322"/>
    <w:rsid w:val="00224563"/>
    <w:rsid w:val="0023732D"/>
    <w:rsid w:val="00237A21"/>
    <w:rsid w:val="00264673"/>
    <w:rsid w:val="002730CE"/>
    <w:rsid w:val="00296A8F"/>
    <w:rsid w:val="00297030"/>
    <w:rsid w:val="002A188F"/>
    <w:rsid w:val="002A4938"/>
    <w:rsid w:val="002A789A"/>
    <w:rsid w:val="002B5BC1"/>
    <w:rsid w:val="002E14A8"/>
    <w:rsid w:val="002E4033"/>
    <w:rsid w:val="0030349C"/>
    <w:rsid w:val="00312BF4"/>
    <w:rsid w:val="003143CB"/>
    <w:rsid w:val="003316DD"/>
    <w:rsid w:val="003756D3"/>
    <w:rsid w:val="003902B5"/>
    <w:rsid w:val="003B1422"/>
    <w:rsid w:val="003C04ED"/>
    <w:rsid w:val="003D5B8E"/>
    <w:rsid w:val="004443BA"/>
    <w:rsid w:val="004801DE"/>
    <w:rsid w:val="00483FDA"/>
    <w:rsid w:val="004A6977"/>
    <w:rsid w:val="004C5FD7"/>
    <w:rsid w:val="004E1364"/>
    <w:rsid w:val="004E4218"/>
    <w:rsid w:val="004E7A58"/>
    <w:rsid w:val="004E7FE1"/>
    <w:rsid w:val="004F0FA8"/>
    <w:rsid w:val="00501E8D"/>
    <w:rsid w:val="00541EC0"/>
    <w:rsid w:val="00555D09"/>
    <w:rsid w:val="00561290"/>
    <w:rsid w:val="00575CA0"/>
    <w:rsid w:val="005835A7"/>
    <w:rsid w:val="005877C4"/>
    <w:rsid w:val="00590A3B"/>
    <w:rsid w:val="00594D38"/>
    <w:rsid w:val="005F23C5"/>
    <w:rsid w:val="0062099B"/>
    <w:rsid w:val="006B2E3F"/>
    <w:rsid w:val="006D4744"/>
    <w:rsid w:val="006E02A7"/>
    <w:rsid w:val="006E0C53"/>
    <w:rsid w:val="006E0E66"/>
    <w:rsid w:val="00700836"/>
    <w:rsid w:val="00701E03"/>
    <w:rsid w:val="00731CE5"/>
    <w:rsid w:val="007538D0"/>
    <w:rsid w:val="0078115F"/>
    <w:rsid w:val="007861C6"/>
    <w:rsid w:val="007A0518"/>
    <w:rsid w:val="007A7FEB"/>
    <w:rsid w:val="007B53E4"/>
    <w:rsid w:val="007C4EBA"/>
    <w:rsid w:val="007C6D66"/>
    <w:rsid w:val="0080146C"/>
    <w:rsid w:val="008064AB"/>
    <w:rsid w:val="00807A55"/>
    <w:rsid w:val="00807E5B"/>
    <w:rsid w:val="0084369E"/>
    <w:rsid w:val="0086689A"/>
    <w:rsid w:val="008B53A8"/>
    <w:rsid w:val="008C04BE"/>
    <w:rsid w:val="008E2F54"/>
    <w:rsid w:val="00935F6B"/>
    <w:rsid w:val="00971AD4"/>
    <w:rsid w:val="009A2414"/>
    <w:rsid w:val="009A3C47"/>
    <w:rsid w:val="009B779A"/>
    <w:rsid w:val="009F1DE9"/>
    <w:rsid w:val="009F567F"/>
    <w:rsid w:val="009F77C3"/>
    <w:rsid w:val="00A07DAA"/>
    <w:rsid w:val="00A42E40"/>
    <w:rsid w:val="00A52AFF"/>
    <w:rsid w:val="00A6461B"/>
    <w:rsid w:val="00A70EFD"/>
    <w:rsid w:val="00A834F7"/>
    <w:rsid w:val="00AB36AE"/>
    <w:rsid w:val="00AD16D8"/>
    <w:rsid w:val="00AE490F"/>
    <w:rsid w:val="00AE502D"/>
    <w:rsid w:val="00B45E90"/>
    <w:rsid w:val="00B6394A"/>
    <w:rsid w:val="00B729D4"/>
    <w:rsid w:val="00B85871"/>
    <w:rsid w:val="00BA04CC"/>
    <w:rsid w:val="00BA6963"/>
    <w:rsid w:val="00BA7188"/>
    <w:rsid w:val="00BB43AF"/>
    <w:rsid w:val="00BC6103"/>
    <w:rsid w:val="00BF15DB"/>
    <w:rsid w:val="00BF2FE0"/>
    <w:rsid w:val="00C02AC2"/>
    <w:rsid w:val="00C07760"/>
    <w:rsid w:val="00C24275"/>
    <w:rsid w:val="00C37D36"/>
    <w:rsid w:val="00C4452F"/>
    <w:rsid w:val="00C47B9B"/>
    <w:rsid w:val="00C50711"/>
    <w:rsid w:val="00C5552F"/>
    <w:rsid w:val="00C77894"/>
    <w:rsid w:val="00CB7B51"/>
    <w:rsid w:val="00CC0D16"/>
    <w:rsid w:val="00CC5C5A"/>
    <w:rsid w:val="00CF36B5"/>
    <w:rsid w:val="00D0343D"/>
    <w:rsid w:val="00D231AB"/>
    <w:rsid w:val="00D43A58"/>
    <w:rsid w:val="00D506DB"/>
    <w:rsid w:val="00D71E64"/>
    <w:rsid w:val="00DB1CA1"/>
    <w:rsid w:val="00DF03A1"/>
    <w:rsid w:val="00DF5426"/>
    <w:rsid w:val="00E25941"/>
    <w:rsid w:val="00E47998"/>
    <w:rsid w:val="00E53B05"/>
    <w:rsid w:val="00E7782E"/>
    <w:rsid w:val="00E80CEC"/>
    <w:rsid w:val="00E92406"/>
    <w:rsid w:val="00EA1E8F"/>
    <w:rsid w:val="00EB43FA"/>
    <w:rsid w:val="00EB73DA"/>
    <w:rsid w:val="00ED5BF1"/>
    <w:rsid w:val="00EE53A5"/>
    <w:rsid w:val="00EF2622"/>
    <w:rsid w:val="00EF3B67"/>
    <w:rsid w:val="00F117A8"/>
    <w:rsid w:val="00F171DE"/>
    <w:rsid w:val="00F4450E"/>
    <w:rsid w:val="00F73F37"/>
    <w:rsid w:val="00F84ABF"/>
    <w:rsid w:val="00FA0AF4"/>
    <w:rsid w:val="00FD0008"/>
    <w:rsid w:val="00FF5B81"/>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6C7D"/>
  <w15:chartTrackingRefBased/>
  <w15:docId w15:val="{95B8C912-E664-429D-BB0B-AE69FE3C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A7"/>
    <w:pPr>
      <w:widowControl w:val="0"/>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A7"/>
    <w:pPr>
      <w:ind w:left="720"/>
      <w:contextualSpacing/>
    </w:pPr>
  </w:style>
  <w:style w:type="paragraph" w:customStyle="1" w:styleId="Default">
    <w:name w:val="Default"/>
    <w:rsid w:val="005835A7"/>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93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6B"/>
    <w:rPr>
      <w:rFonts w:asciiTheme="minorHAnsi" w:hAnsiTheme="minorHAnsi"/>
    </w:rPr>
  </w:style>
  <w:style w:type="paragraph" w:styleId="Footer">
    <w:name w:val="footer"/>
    <w:basedOn w:val="Normal"/>
    <w:link w:val="FooterChar"/>
    <w:uiPriority w:val="99"/>
    <w:unhideWhenUsed/>
    <w:rsid w:val="0093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6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6866">
      <w:bodyDiv w:val="1"/>
      <w:marLeft w:val="0"/>
      <w:marRight w:val="0"/>
      <w:marTop w:val="0"/>
      <w:marBottom w:val="0"/>
      <w:divBdr>
        <w:top w:val="none" w:sz="0" w:space="0" w:color="auto"/>
        <w:left w:val="none" w:sz="0" w:space="0" w:color="auto"/>
        <w:bottom w:val="none" w:sz="0" w:space="0" w:color="auto"/>
        <w:right w:val="none" w:sz="0" w:space="0" w:color="auto"/>
      </w:divBdr>
    </w:div>
    <w:div w:id="750660094">
      <w:bodyDiv w:val="1"/>
      <w:marLeft w:val="0"/>
      <w:marRight w:val="0"/>
      <w:marTop w:val="0"/>
      <w:marBottom w:val="0"/>
      <w:divBdr>
        <w:top w:val="none" w:sz="0" w:space="0" w:color="auto"/>
        <w:left w:val="none" w:sz="0" w:space="0" w:color="auto"/>
        <w:bottom w:val="none" w:sz="0" w:space="0" w:color="auto"/>
        <w:right w:val="none" w:sz="0" w:space="0" w:color="auto"/>
      </w:divBdr>
    </w:div>
    <w:div w:id="766314251">
      <w:bodyDiv w:val="1"/>
      <w:marLeft w:val="0"/>
      <w:marRight w:val="0"/>
      <w:marTop w:val="0"/>
      <w:marBottom w:val="0"/>
      <w:divBdr>
        <w:top w:val="none" w:sz="0" w:space="0" w:color="auto"/>
        <w:left w:val="none" w:sz="0" w:space="0" w:color="auto"/>
        <w:bottom w:val="none" w:sz="0" w:space="0" w:color="auto"/>
        <w:right w:val="none" w:sz="0" w:space="0" w:color="auto"/>
      </w:divBdr>
    </w:div>
    <w:div w:id="792753594">
      <w:bodyDiv w:val="1"/>
      <w:marLeft w:val="0"/>
      <w:marRight w:val="0"/>
      <w:marTop w:val="0"/>
      <w:marBottom w:val="0"/>
      <w:divBdr>
        <w:top w:val="none" w:sz="0" w:space="0" w:color="auto"/>
        <w:left w:val="none" w:sz="0" w:space="0" w:color="auto"/>
        <w:bottom w:val="none" w:sz="0" w:space="0" w:color="auto"/>
        <w:right w:val="none" w:sz="0" w:space="0" w:color="auto"/>
      </w:divBdr>
    </w:div>
    <w:div w:id="841353534">
      <w:bodyDiv w:val="1"/>
      <w:marLeft w:val="0"/>
      <w:marRight w:val="0"/>
      <w:marTop w:val="0"/>
      <w:marBottom w:val="0"/>
      <w:divBdr>
        <w:top w:val="none" w:sz="0" w:space="0" w:color="auto"/>
        <w:left w:val="none" w:sz="0" w:space="0" w:color="auto"/>
        <w:bottom w:val="none" w:sz="0" w:space="0" w:color="auto"/>
        <w:right w:val="none" w:sz="0" w:space="0" w:color="auto"/>
      </w:divBdr>
    </w:div>
    <w:div w:id="1570336205">
      <w:bodyDiv w:val="1"/>
      <w:marLeft w:val="0"/>
      <w:marRight w:val="0"/>
      <w:marTop w:val="0"/>
      <w:marBottom w:val="0"/>
      <w:divBdr>
        <w:top w:val="none" w:sz="0" w:space="0" w:color="auto"/>
        <w:left w:val="none" w:sz="0" w:space="0" w:color="auto"/>
        <w:bottom w:val="none" w:sz="0" w:space="0" w:color="auto"/>
        <w:right w:val="none" w:sz="0" w:space="0" w:color="auto"/>
      </w:divBdr>
    </w:div>
    <w:div w:id="1584953305">
      <w:bodyDiv w:val="1"/>
      <w:marLeft w:val="0"/>
      <w:marRight w:val="0"/>
      <w:marTop w:val="0"/>
      <w:marBottom w:val="0"/>
      <w:divBdr>
        <w:top w:val="none" w:sz="0" w:space="0" w:color="auto"/>
        <w:left w:val="none" w:sz="0" w:space="0" w:color="auto"/>
        <w:bottom w:val="none" w:sz="0" w:space="0" w:color="auto"/>
        <w:right w:val="none" w:sz="0" w:space="0" w:color="auto"/>
      </w:divBdr>
    </w:div>
    <w:div w:id="17771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66e503-47d3-44c2-b9c3-853a86633501">
      <UserInfo>
        <DisplayName/>
        <AccountId xsi:nil="true"/>
        <AccountType/>
      </UserInfo>
    </SharedWithUsers>
    <MediaLengthInSeconds xmlns="61ee0a58-d770-47bc-b9f0-70f6b66fa5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612EC618F3D4C86B26939EC19A312" ma:contentTypeVersion="12" ma:contentTypeDescription="Create a new document." ma:contentTypeScope="" ma:versionID="e169e17c7a8ce486f885854ae1739fba">
  <xsd:schema xmlns:xsd="http://www.w3.org/2001/XMLSchema" xmlns:xs="http://www.w3.org/2001/XMLSchema" xmlns:p="http://schemas.microsoft.com/office/2006/metadata/properties" xmlns:ns2="61ee0a58-d770-47bc-b9f0-70f6b66fa5ed" xmlns:ns3="5c66e503-47d3-44c2-b9c3-853a86633501" targetNamespace="http://schemas.microsoft.com/office/2006/metadata/properties" ma:root="true" ma:fieldsID="24d4ec1e2a34015f92876c3ddd973fa7" ns2:_="" ns3:_="">
    <xsd:import namespace="61ee0a58-d770-47bc-b9f0-70f6b66fa5ed"/>
    <xsd:import namespace="5c66e503-47d3-44c2-b9c3-853a86633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e0a58-d770-47bc-b9f0-70f6b66fa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6e503-47d3-44c2-b9c3-853a866335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66768-E816-4CAD-B802-B2061EF552CC}">
  <ds:schemaRefs>
    <ds:schemaRef ds:uri="http://schemas.microsoft.com/sharepoint/v3/contenttype/forms"/>
  </ds:schemaRefs>
</ds:datastoreItem>
</file>

<file path=customXml/itemProps2.xml><?xml version="1.0" encoding="utf-8"?>
<ds:datastoreItem xmlns:ds="http://schemas.openxmlformats.org/officeDocument/2006/customXml" ds:itemID="{A83FAB26-EAFE-4B15-9273-C97ED813560E}">
  <ds:schemaRefs>
    <ds:schemaRef ds:uri="http://schemas.microsoft.com/office/2006/metadata/properties"/>
    <ds:schemaRef ds:uri="http://schemas.microsoft.com/office/infopath/2007/PartnerControls"/>
    <ds:schemaRef ds:uri="5c66e503-47d3-44c2-b9c3-853a86633501"/>
    <ds:schemaRef ds:uri="61ee0a58-d770-47bc-b9f0-70f6b66fa5ed"/>
  </ds:schemaRefs>
</ds:datastoreItem>
</file>

<file path=customXml/itemProps3.xml><?xml version="1.0" encoding="utf-8"?>
<ds:datastoreItem xmlns:ds="http://schemas.openxmlformats.org/officeDocument/2006/customXml" ds:itemID="{D2FBB3AF-964C-4622-979B-45B01BD1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e0a58-d770-47bc-b9f0-70f6b66fa5ed"/>
    <ds:schemaRef ds:uri="5c66e503-47d3-44c2-b9c3-853a86633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Stivers</dc:creator>
  <cp:keywords/>
  <dc:description/>
  <cp:lastModifiedBy>Liesl Pimentel</cp:lastModifiedBy>
  <cp:revision>59</cp:revision>
  <dcterms:created xsi:type="dcterms:W3CDTF">2022-01-11T18:43:00Z</dcterms:created>
  <dcterms:modified xsi:type="dcterms:W3CDTF">2022-02-08T21:50:00Z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0x010100198612EC618F3D4C86B26939EC19A312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